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ADD59" w14:textId="7C38D82B" w:rsidR="00445976" w:rsidRPr="001E58C2" w:rsidRDefault="00445976" w:rsidP="001E58C2">
      <w:pPr>
        <w:overflowPunct w:val="0"/>
        <w:autoSpaceDE w:val="0"/>
        <w:autoSpaceDN w:val="0"/>
        <w:adjustRightInd w:val="0"/>
        <w:ind w:right="-273"/>
        <w:jc w:val="center"/>
        <w:rPr>
          <w:b/>
          <w:bCs/>
          <w:noProof/>
        </w:rPr>
      </w:pPr>
      <w:r w:rsidRPr="00445976">
        <w:rPr>
          <w:b/>
          <w:bCs/>
          <w:noProof/>
        </w:rPr>
        <w:t xml:space="preserve">                                                                                                                     </w:t>
      </w:r>
      <w:r w:rsidR="00C26EED">
        <w:rPr>
          <w:b/>
          <w:bCs/>
          <w:noProof/>
        </w:rPr>
        <w:t xml:space="preserve">    </w:t>
      </w:r>
      <w:r w:rsidR="008B25AD">
        <w:rPr>
          <w:b/>
          <w:bCs/>
          <w:noProof/>
        </w:rPr>
        <w:t xml:space="preserve">              </w:t>
      </w:r>
      <w:r w:rsidRPr="00445976">
        <w:rPr>
          <w:b/>
          <w:bCs/>
          <w:noProof/>
        </w:rPr>
        <w:t>Projektas</w:t>
      </w:r>
    </w:p>
    <w:p w14:paraId="27281B4F" w14:textId="10DEAE00" w:rsidR="00DB45F3" w:rsidRPr="00E04F09" w:rsidRDefault="00DB45F3" w:rsidP="00DB45F3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eastAsia="lt-LT"/>
        </w:rPr>
        <w:drawing>
          <wp:inline distT="0" distB="0" distL="0" distR="0" wp14:anchorId="69045C16" wp14:editId="3FEE74AC">
            <wp:extent cx="680085" cy="680085"/>
            <wp:effectExtent l="0" t="0" r="5715" b="571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AC75A6" w14:textId="77777777" w:rsidR="00DB45F3" w:rsidRDefault="00DB45F3" w:rsidP="00DB45F3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1B2A33E1" w14:textId="77777777" w:rsidR="00DB45F3" w:rsidRDefault="00DB45F3" w:rsidP="00DB45F3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3D14F8A9" w14:textId="77777777" w:rsidR="00DB45F3" w:rsidRDefault="00DB45F3" w:rsidP="00DB45F3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14:paraId="68942E87" w14:textId="77777777" w:rsidR="00DB45F3" w:rsidRDefault="00DB45F3" w:rsidP="00DB45F3">
      <w:pPr>
        <w:jc w:val="center"/>
        <w:rPr>
          <w:b/>
        </w:rPr>
      </w:pPr>
      <w:r>
        <w:rPr>
          <w:b/>
        </w:rPr>
        <w:t>SPRENDIMAS</w:t>
      </w:r>
    </w:p>
    <w:p w14:paraId="45923B09" w14:textId="04D76380" w:rsidR="00C8732D" w:rsidRDefault="00BC7D36" w:rsidP="00FE4F18">
      <w:pPr>
        <w:jc w:val="center"/>
        <w:rPr>
          <w:b/>
          <w:bCs/>
          <w:caps/>
          <w:color w:val="000000"/>
          <w:shd w:val="clear" w:color="auto" w:fill="FFFFFF"/>
        </w:rPr>
      </w:pPr>
      <w:bookmarkStart w:id="0" w:name="_Hlk162526424"/>
      <w:r w:rsidRPr="00CC5F61">
        <w:rPr>
          <w:b/>
          <w:bCs/>
          <w:caps/>
          <w:color w:val="000000"/>
          <w:shd w:val="clear" w:color="auto" w:fill="FFFFFF"/>
        </w:rPr>
        <w:t>DĖL</w:t>
      </w:r>
      <w:r w:rsidR="00722F42">
        <w:rPr>
          <w:b/>
          <w:bCs/>
          <w:caps/>
          <w:color w:val="000000"/>
          <w:shd w:val="clear" w:color="auto" w:fill="FFFFFF"/>
        </w:rPr>
        <w:t xml:space="preserve"> </w:t>
      </w:r>
      <w:r w:rsidR="00FE4F18" w:rsidRPr="00FE4F18">
        <w:rPr>
          <w:b/>
          <w:bCs/>
        </w:rPr>
        <w:t>ARCHITEKTŪROS KOKYBĖS VERTINIMO METODIKOS TAIKYMO ANYKŠČIŲ RAJONO SAVIVALDYBĖS TERITORIJOJE GAIRIŲ PATVIRTINIMO</w:t>
      </w:r>
    </w:p>
    <w:bookmarkEnd w:id="0"/>
    <w:p w14:paraId="5EE32872" w14:textId="04D76380" w:rsidR="00C55569" w:rsidRDefault="00C55569" w:rsidP="00BC7D36"/>
    <w:p w14:paraId="4B9395F9" w14:textId="33557AD9" w:rsidR="00C55569" w:rsidRPr="00D75597" w:rsidRDefault="007048DD" w:rsidP="00C55569">
      <w:pPr>
        <w:jc w:val="center"/>
        <w:rPr>
          <w:color w:val="FF00FF"/>
        </w:rPr>
      </w:pPr>
      <w:r>
        <w:t xml:space="preserve">2025 m. </w:t>
      </w:r>
      <w:r w:rsidR="008D2702">
        <w:t>gegužės</w:t>
      </w:r>
      <w:r w:rsidR="00DC7A27">
        <w:t xml:space="preserve"> 2</w:t>
      </w:r>
      <w:r w:rsidR="008D2702">
        <w:t>9</w:t>
      </w:r>
      <w:r w:rsidR="00DC7A27">
        <w:t xml:space="preserve"> d. </w:t>
      </w:r>
      <w:r w:rsidR="00C55569">
        <w:t>Nr. 1-</w:t>
      </w:r>
      <w:r w:rsidR="00C55569" w:rsidRPr="00DA67B3">
        <w:t>T-</w:t>
      </w:r>
      <w:r w:rsidR="006F36B7">
        <w:t>212</w:t>
      </w:r>
      <w:r w:rsidR="00C55569" w:rsidRPr="00D75597">
        <w:rPr>
          <w:color w:val="FF00FF"/>
        </w:rPr>
        <w:fldChar w:fldCharType="begin"/>
      </w:r>
      <w:r w:rsidR="00C55569" w:rsidRPr="00D75597">
        <w:rPr>
          <w:color w:val="FF00FF"/>
        </w:rPr>
        <w:instrText xml:space="preserve"> FILLIN "indeksas" \* MERGEFORMAT </w:instrText>
      </w:r>
      <w:r w:rsidR="00C55569" w:rsidRPr="00D75597">
        <w:rPr>
          <w:color w:val="FF00FF"/>
        </w:rPr>
        <w:fldChar w:fldCharType="end"/>
      </w:r>
    </w:p>
    <w:p w14:paraId="77ED5542" w14:textId="77777777" w:rsidR="00C55569" w:rsidRDefault="00C55569" w:rsidP="00C55569">
      <w:pPr>
        <w:jc w:val="center"/>
      </w:pPr>
      <w:r>
        <w:t>Anykščiai</w:t>
      </w:r>
    </w:p>
    <w:p w14:paraId="6FDC373A" w14:textId="77777777" w:rsidR="00112577" w:rsidRDefault="00112577" w:rsidP="00C55569">
      <w:pPr>
        <w:jc w:val="center"/>
        <w:rPr>
          <w:b/>
          <w:sz w:val="28"/>
        </w:rPr>
      </w:pPr>
    </w:p>
    <w:p w14:paraId="6EF9EDAE" w14:textId="06065D93" w:rsidR="00C26EED" w:rsidRPr="00E234D0" w:rsidRDefault="00C26EED" w:rsidP="00112577">
      <w:pPr>
        <w:pStyle w:val="Hipersaitas1"/>
        <w:spacing w:before="0" w:beforeAutospacing="0" w:after="0" w:afterAutospacing="0" w:line="360" w:lineRule="auto"/>
        <w:ind w:firstLine="567"/>
        <w:jc w:val="both"/>
        <w:rPr>
          <w:spacing w:val="20"/>
        </w:rPr>
      </w:pPr>
      <w:r>
        <w:t>Vadovaudamasi Lietuvos Respublikos vietos savivaldos įstatymo</w:t>
      </w:r>
      <w:r w:rsidR="00ED4983">
        <w:t xml:space="preserve"> </w:t>
      </w:r>
      <w:r w:rsidR="00603FBE">
        <w:t>16</w:t>
      </w:r>
      <w:r w:rsidR="00ED4983" w:rsidRPr="007048DD">
        <w:t xml:space="preserve"> straipsnio </w:t>
      </w:r>
      <w:r w:rsidR="00603FBE">
        <w:t>1</w:t>
      </w:r>
      <w:r w:rsidR="00ED4983" w:rsidRPr="007048DD">
        <w:t xml:space="preserve"> dalimi, </w:t>
      </w:r>
      <w:r w:rsidR="00FE4F18">
        <w:t>Lietuvos Respublikos architektūros įstatymo 11 straipsnio 6 dalimi</w:t>
      </w:r>
      <w:r w:rsidR="00FE4F18" w:rsidRPr="00833497">
        <w:t>,</w:t>
      </w:r>
      <w:r w:rsidR="00FE4F18">
        <w:t xml:space="preserve"> </w:t>
      </w:r>
      <w:r w:rsidR="00DC7A27">
        <w:t xml:space="preserve">Architektūros kokybės vertinimo metodikos, patvirtintos </w:t>
      </w:r>
      <w:r w:rsidR="007F7C4E">
        <w:t>Lietuvos Respublikos aplinkos ministro 2024 m. balandžio 8 d. įsakym</w:t>
      </w:r>
      <w:r w:rsidR="00603FBE">
        <w:t>u</w:t>
      </w:r>
      <w:r w:rsidR="007F7C4E">
        <w:t xml:space="preserve"> Nr. D1-112 „Dėl architektūros kokybės vertinimo metodikos patvirtinimo“</w:t>
      </w:r>
      <w:r w:rsidR="00DC7A27">
        <w:t xml:space="preserve">, </w:t>
      </w:r>
      <w:r w:rsidR="007F7C4E">
        <w:t xml:space="preserve"> </w:t>
      </w:r>
      <w:r w:rsidR="00603FBE">
        <w:t xml:space="preserve">31 punktu, atsižvelgdama į </w:t>
      </w:r>
      <w:r w:rsidR="00F20A87">
        <w:t>Lietuvos architektų rūmų Panevėžio regioninės architektūros tarybos išvad</w:t>
      </w:r>
      <w:r w:rsidR="00603FBE">
        <w:t>ą</w:t>
      </w:r>
      <w:r w:rsidR="00F20A87">
        <w:t xml:space="preserve"> Nr. RAT-PNV-25/02.2-1, </w:t>
      </w:r>
      <w:r>
        <w:t>Anykščių r</w:t>
      </w:r>
      <w:r>
        <w:rPr>
          <w:lang w:eastAsia="ar-SA"/>
        </w:rPr>
        <w:t xml:space="preserve">ajono savivaldybės taryba </w:t>
      </w:r>
      <w:r w:rsidRPr="00E234D0">
        <w:rPr>
          <w:spacing w:val="40"/>
          <w:lang w:eastAsia="ar-SA"/>
        </w:rPr>
        <w:t>nusprendžia:</w:t>
      </w:r>
    </w:p>
    <w:p w14:paraId="6CB05194" w14:textId="062298DC" w:rsidR="00EE3705" w:rsidRDefault="00473014" w:rsidP="00112577">
      <w:pPr>
        <w:tabs>
          <w:tab w:val="left" w:pos="993"/>
        </w:tabs>
        <w:suppressAutoHyphens/>
        <w:spacing w:line="360" w:lineRule="auto"/>
        <w:ind w:firstLine="567"/>
        <w:jc w:val="both"/>
        <w:rPr>
          <w:bCs/>
          <w:lang w:eastAsia="zh-CN"/>
        </w:rPr>
      </w:pPr>
      <w:r w:rsidRPr="00473014">
        <w:rPr>
          <w:bCs/>
          <w:spacing w:val="20"/>
          <w:lang w:eastAsia="zh-CN"/>
        </w:rPr>
        <w:t>p</w:t>
      </w:r>
      <w:r w:rsidR="00FE4F18" w:rsidRPr="00473014">
        <w:rPr>
          <w:bCs/>
          <w:spacing w:val="20"/>
          <w:lang w:eastAsia="zh-CN"/>
        </w:rPr>
        <w:t>atvirtinti</w:t>
      </w:r>
      <w:r w:rsidR="00FE4F18">
        <w:rPr>
          <w:bCs/>
          <w:lang w:eastAsia="zh-CN"/>
        </w:rPr>
        <w:t xml:space="preserve"> </w:t>
      </w:r>
      <w:r w:rsidR="00EE3705" w:rsidRPr="000714B9">
        <w:t>Architektūros kokybės vertinimo metodikos taikymo Anykščių rajono savivaldybės teritorijoje gair</w:t>
      </w:r>
      <w:r w:rsidR="00EE3705">
        <w:t xml:space="preserve">es </w:t>
      </w:r>
      <w:r w:rsidR="00E04388" w:rsidRPr="00E04388">
        <w:rPr>
          <w:bCs/>
          <w:lang w:eastAsia="zh-CN"/>
        </w:rPr>
        <w:t>(pridedama</w:t>
      </w:r>
      <w:r w:rsidR="00EE3705">
        <w:rPr>
          <w:bCs/>
          <w:lang w:eastAsia="zh-CN"/>
        </w:rPr>
        <w:t>).</w:t>
      </w:r>
    </w:p>
    <w:p w14:paraId="181C58DB" w14:textId="2E2B74A7" w:rsidR="007048DD" w:rsidRDefault="00473014" w:rsidP="00112577">
      <w:pPr>
        <w:tabs>
          <w:tab w:val="left" w:pos="993"/>
        </w:tabs>
        <w:suppressAutoHyphens/>
        <w:spacing w:line="360" w:lineRule="auto"/>
        <w:ind w:firstLine="567"/>
        <w:jc w:val="both"/>
        <w:rPr>
          <w:bCs/>
          <w:lang w:eastAsia="zh-CN"/>
        </w:rPr>
      </w:pPr>
      <w:r>
        <w:rPr>
          <w:bCs/>
          <w:lang w:eastAsia="zh-CN"/>
        </w:rPr>
        <w:t xml:space="preserve">Šis sprendimas skelbiamas Teisės aktų registre ir Anykščių rajono savivaldybės interneto svetainėje </w:t>
      </w:r>
      <w:hyperlink r:id="rId9" w:history="1">
        <w:r w:rsidRPr="00131992">
          <w:rPr>
            <w:rStyle w:val="Hipersaitas"/>
            <w:bCs/>
            <w:lang w:eastAsia="zh-CN"/>
          </w:rPr>
          <w:t>www.anyksciai.lt</w:t>
        </w:r>
      </w:hyperlink>
      <w:r>
        <w:rPr>
          <w:bCs/>
          <w:lang w:eastAsia="zh-CN"/>
        </w:rPr>
        <w:t xml:space="preserve"> </w:t>
      </w:r>
      <w:r w:rsidR="007048DD">
        <w:rPr>
          <w:bCs/>
          <w:lang w:eastAsia="zh-CN"/>
        </w:rPr>
        <w:t xml:space="preserve"> </w:t>
      </w:r>
    </w:p>
    <w:p w14:paraId="33A80D10" w14:textId="77777777" w:rsidR="00BD2E02" w:rsidRDefault="00BD2E02" w:rsidP="00025BB7">
      <w:pPr>
        <w:tabs>
          <w:tab w:val="left" w:pos="993"/>
        </w:tabs>
        <w:suppressAutoHyphens/>
        <w:spacing w:line="360" w:lineRule="auto"/>
        <w:ind w:firstLine="992"/>
        <w:jc w:val="both"/>
      </w:pPr>
    </w:p>
    <w:p w14:paraId="4E6CDC64" w14:textId="77777777" w:rsidR="000042C8" w:rsidRDefault="000042C8" w:rsidP="00025BB7">
      <w:pPr>
        <w:tabs>
          <w:tab w:val="left" w:pos="993"/>
        </w:tabs>
        <w:suppressAutoHyphens/>
        <w:spacing w:line="360" w:lineRule="auto"/>
        <w:ind w:firstLine="992"/>
        <w:jc w:val="both"/>
      </w:pPr>
    </w:p>
    <w:p w14:paraId="403914B8" w14:textId="50CE54EC" w:rsidR="009554AB" w:rsidRDefault="00FB3E9F" w:rsidP="004C5F4F">
      <w:pPr>
        <w:overflowPunct w:val="0"/>
        <w:autoSpaceDE w:val="0"/>
        <w:autoSpaceDN w:val="0"/>
        <w:adjustRightInd w:val="0"/>
        <w:jc w:val="both"/>
      </w:pPr>
      <w:fldSimple w:instr=" FILLIN &quot;Pareigos&quot; \* MERGEFORMAT ">
        <w:r>
          <w:t>Meras</w:t>
        </w:r>
      </w:fldSimple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D72203">
        <w:t xml:space="preserve">   </w:t>
      </w:r>
      <w:r w:rsidR="000513AD">
        <w:t xml:space="preserve">        Kęstutis Tubis</w:t>
      </w:r>
    </w:p>
    <w:p w14:paraId="5C534C45" w14:textId="77777777" w:rsidR="00EF1426" w:rsidRDefault="00EF1426" w:rsidP="004C5F4F">
      <w:pPr>
        <w:overflowPunct w:val="0"/>
        <w:autoSpaceDE w:val="0"/>
        <w:autoSpaceDN w:val="0"/>
        <w:adjustRightInd w:val="0"/>
        <w:jc w:val="both"/>
      </w:pPr>
    </w:p>
    <w:p w14:paraId="299E2A5E" w14:textId="7DF2CABB" w:rsidR="00BD2E02" w:rsidRDefault="00EE3705">
      <w:pPr>
        <w:spacing w:after="160" w:line="259" w:lineRule="auto"/>
      </w:pPr>
      <w:r>
        <w:t xml:space="preserve">                                                        </w:t>
      </w:r>
      <w:r w:rsidR="00BD2E02">
        <w:br w:type="page"/>
      </w:r>
    </w:p>
    <w:p w14:paraId="177BDB30" w14:textId="77777777" w:rsidR="00681595" w:rsidRDefault="00146585" w:rsidP="00146585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ANYKŠČIŲ RAJONO SAVIVALDYBĖS TARYBOS SPRENDIMO </w:t>
      </w:r>
    </w:p>
    <w:p w14:paraId="3762C294" w14:textId="3003A91F" w:rsidR="00146585" w:rsidRDefault="00146585" w:rsidP="00146585">
      <w:pPr>
        <w:jc w:val="center"/>
        <w:rPr>
          <w:b/>
          <w:bCs/>
          <w:caps/>
          <w:color w:val="000000"/>
          <w:shd w:val="clear" w:color="auto" w:fill="FFFFFF"/>
        </w:rPr>
      </w:pPr>
      <w:r>
        <w:rPr>
          <w:b/>
          <w:bCs/>
        </w:rPr>
        <w:t>„</w:t>
      </w:r>
      <w:r w:rsidRPr="00CC5F61">
        <w:rPr>
          <w:b/>
          <w:bCs/>
          <w:caps/>
          <w:color w:val="000000"/>
          <w:shd w:val="clear" w:color="auto" w:fill="FFFFFF"/>
        </w:rPr>
        <w:t>DĖL</w:t>
      </w:r>
      <w:r>
        <w:rPr>
          <w:b/>
          <w:bCs/>
          <w:caps/>
          <w:color w:val="000000"/>
          <w:shd w:val="clear" w:color="auto" w:fill="FFFFFF"/>
        </w:rPr>
        <w:t xml:space="preserve"> </w:t>
      </w:r>
      <w:r w:rsidRPr="00FE4F18">
        <w:rPr>
          <w:b/>
          <w:bCs/>
        </w:rPr>
        <w:t>ARCHITEKTŪROS KOKYBĖS VERTINIMO METODIKOS TAIKYMO ANYKŠČIŲ RAJONO SAVIVALDYBĖS TERITORIJOJE GAIRIŲ PATVIRTINIMO</w:t>
      </w:r>
      <w:r>
        <w:rPr>
          <w:b/>
          <w:bCs/>
        </w:rPr>
        <w:t>“</w:t>
      </w:r>
    </w:p>
    <w:p w14:paraId="429DB4A4" w14:textId="77777777" w:rsidR="00146585" w:rsidRDefault="00A4341A" w:rsidP="00146585">
      <w:pPr>
        <w:jc w:val="center"/>
        <w:rPr>
          <w:b/>
          <w:bCs/>
        </w:rPr>
      </w:pPr>
      <w:r>
        <w:t xml:space="preserve"> </w:t>
      </w:r>
      <w:r w:rsidR="00146585" w:rsidRPr="00146585">
        <w:rPr>
          <w:b/>
          <w:bCs/>
        </w:rPr>
        <w:t xml:space="preserve">PROJEKTO </w:t>
      </w:r>
    </w:p>
    <w:p w14:paraId="1DAB437B" w14:textId="1506D81E" w:rsidR="002F4EFA" w:rsidRDefault="002F4EFA" w:rsidP="00146585">
      <w:pPr>
        <w:jc w:val="center"/>
      </w:pPr>
      <w:r>
        <w:rPr>
          <w:b/>
        </w:rPr>
        <w:t>AIŠKINAMASIS RAŠTAS</w:t>
      </w:r>
    </w:p>
    <w:p w14:paraId="4DBB1897" w14:textId="77777777" w:rsidR="002F4EFA" w:rsidRDefault="002F4EFA" w:rsidP="00B57E5C">
      <w:pPr>
        <w:jc w:val="center"/>
        <w:rPr>
          <w:b/>
        </w:rPr>
      </w:pPr>
    </w:p>
    <w:p w14:paraId="48A5B8D3" w14:textId="6D2B6A0E" w:rsidR="007C705C" w:rsidRDefault="00E940E5" w:rsidP="000042C8">
      <w:pPr>
        <w:tabs>
          <w:tab w:val="left" w:pos="709"/>
        </w:tabs>
        <w:spacing w:line="276" w:lineRule="auto"/>
        <w:ind w:firstLine="567"/>
        <w:contextualSpacing/>
        <w:jc w:val="both"/>
        <w:rPr>
          <w:b/>
        </w:rPr>
      </w:pPr>
      <w:r>
        <w:rPr>
          <w:b/>
        </w:rPr>
        <w:t xml:space="preserve">1. </w:t>
      </w:r>
      <w:r w:rsidR="0054388E" w:rsidRPr="00E940E5">
        <w:rPr>
          <w:b/>
        </w:rPr>
        <w:t>Sprendimo projekto tikslai ir uždaviniai</w:t>
      </w:r>
      <w:bookmarkStart w:id="1" w:name="_Hlk87428600"/>
    </w:p>
    <w:bookmarkEnd w:id="1"/>
    <w:p w14:paraId="79236393" w14:textId="13DCE539" w:rsidR="005D79C3" w:rsidRPr="00352BC5" w:rsidRDefault="00E81FFA" w:rsidP="000042C8">
      <w:pPr>
        <w:tabs>
          <w:tab w:val="left" w:pos="993"/>
        </w:tabs>
        <w:suppressAutoHyphens/>
        <w:spacing w:line="276" w:lineRule="auto"/>
        <w:jc w:val="both"/>
        <w:rPr>
          <w:rFonts w:asciiTheme="majorBidi" w:hAnsiTheme="majorBidi" w:cstheme="majorBidi"/>
        </w:rPr>
      </w:pPr>
      <w:r w:rsidRPr="00352BC5">
        <w:rPr>
          <w:rFonts w:asciiTheme="majorBidi" w:hAnsiTheme="majorBidi" w:cstheme="majorBidi"/>
          <w:lang w:eastAsia="lt-LT"/>
        </w:rPr>
        <w:t>S</w:t>
      </w:r>
      <w:r w:rsidR="00E80883" w:rsidRPr="00352BC5">
        <w:rPr>
          <w:rFonts w:asciiTheme="majorBidi" w:hAnsiTheme="majorBidi" w:cstheme="majorBidi"/>
          <w:lang w:eastAsia="lt-LT"/>
        </w:rPr>
        <w:t xml:space="preserve">prendimo projekto tikslas – </w:t>
      </w:r>
      <w:r w:rsidR="00EF1426" w:rsidRPr="00352BC5">
        <w:rPr>
          <w:rFonts w:asciiTheme="majorBidi" w:hAnsiTheme="majorBidi" w:cstheme="majorBidi"/>
          <w:lang w:eastAsia="lt-LT"/>
        </w:rPr>
        <w:t xml:space="preserve">patvirtinti </w:t>
      </w:r>
      <w:r w:rsidR="00EF1426" w:rsidRPr="00352BC5">
        <w:rPr>
          <w:rFonts w:asciiTheme="majorBidi" w:hAnsiTheme="majorBidi" w:cstheme="majorBidi"/>
        </w:rPr>
        <w:t>Architektūros kokybės vertinimo metodikos taikymo Anykščių rajono savivaldybės teritorijoje gaires.</w:t>
      </w:r>
    </w:p>
    <w:p w14:paraId="67DAD3C1" w14:textId="033B624B" w:rsidR="00BC37BF" w:rsidRDefault="00352BC5" w:rsidP="000042C8">
      <w:pPr>
        <w:spacing w:line="276" w:lineRule="auto"/>
        <w:jc w:val="both"/>
        <w:rPr>
          <w:rFonts w:asciiTheme="majorBidi" w:eastAsiaTheme="minorHAnsi" w:hAnsiTheme="majorBidi" w:cstheme="majorBidi"/>
        </w:rPr>
      </w:pPr>
      <w:r>
        <w:rPr>
          <w:rFonts w:asciiTheme="majorBidi" w:eastAsiaTheme="minorHAnsi" w:hAnsiTheme="majorBidi" w:cstheme="majorBidi"/>
        </w:rPr>
        <w:t>S</w:t>
      </w:r>
      <w:r w:rsidR="007048DD" w:rsidRPr="00352BC5">
        <w:rPr>
          <w:rFonts w:asciiTheme="majorBidi" w:eastAsiaTheme="minorHAnsi" w:hAnsiTheme="majorBidi" w:cstheme="majorBidi"/>
        </w:rPr>
        <w:t>prendim</w:t>
      </w:r>
      <w:r w:rsidR="00235097">
        <w:rPr>
          <w:rFonts w:asciiTheme="majorBidi" w:eastAsiaTheme="minorHAnsi" w:hAnsiTheme="majorBidi" w:cstheme="majorBidi"/>
        </w:rPr>
        <w:t>o</w:t>
      </w:r>
      <w:r w:rsidR="007048DD" w:rsidRPr="00352BC5">
        <w:rPr>
          <w:rFonts w:asciiTheme="majorBidi" w:eastAsiaTheme="minorHAnsi" w:hAnsiTheme="majorBidi" w:cstheme="majorBidi"/>
        </w:rPr>
        <w:t xml:space="preserve"> </w:t>
      </w:r>
      <w:r w:rsidR="00235097">
        <w:rPr>
          <w:rFonts w:asciiTheme="majorBidi" w:eastAsiaTheme="minorHAnsi" w:hAnsiTheme="majorBidi" w:cstheme="majorBidi"/>
        </w:rPr>
        <w:t>projektas rengiamas</w:t>
      </w:r>
      <w:r w:rsidR="007048DD" w:rsidRPr="00352BC5">
        <w:rPr>
          <w:rFonts w:asciiTheme="majorBidi" w:eastAsiaTheme="minorHAnsi" w:hAnsiTheme="majorBidi" w:cstheme="majorBidi"/>
        </w:rPr>
        <w:t xml:space="preserve"> vadovaujantis Lietuvos Respublikos vietos savivaldos įstatymo 15 straipsnio</w:t>
      </w:r>
      <w:r>
        <w:rPr>
          <w:rFonts w:asciiTheme="majorBidi" w:eastAsiaTheme="minorHAnsi" w:hAnsiTheme="majorBidi" w:cstheme="majorBidi"/>
        </w:rPr>
        <w:t xml:space="preserve"> </w:t>
      </w:r>
      <w:r w:rsidR="007048DD" w:rsidRPr="00352BC5">
        <w:rPr>
          <w:rFonts w:asciiTheme="majorBidi" w:eastAsiaTheme="minorHAnsi" w:hAnsiTheme="majorBidi" w:cstheme="majorBidi"/>
        </w:rPr>
        <w:t xml:space="preserve">4 dalimi, Lietuvos Respublikos architektūros įstatymo 11 straipsnio 6 </w:t>
      </w:r>
      <w:r>
        <w:rPr>
          <w:rFonts w:asciiTheme="majorBidi" w:eastAsiaTheme="minorHAnsi" w:hAnsiTheme="majorBidi" w:cstheme="majorBidi"/>
        </w:rPr>
        <w:t>dalimi</w:t>
      </w:r>
      <w:r w:rsidR="007048DD" w:rsidRPr="00352BC5">
        <w:rPr>
          <w:rFonts w:asciiTheme="majorBidi" w:eastAsiaTheme="minorHAnsi" w:hAnsiTheme="majorBidi" w:cstheme="majorBidi"/>
        </w:rPr>
        <w:t>, kuri numato, kad</w:t>
      </w:r>
      <w:r>
        <w:rPr>
          <w:rFonts w:asciiTheme="majorBidi" w:eastAsiaTheme="minorHAnsi" w:hAnsiTheme="majorBidi" w:cstheme="majorBidi"/>
        </w:rPr>
        <w:t xml:space="preserve"> </w:t>
      </w:r>
      <w:r w:rsidR="007048DD" w:rsidRPr="00352BC5">
        <w:rPr>
          <w:rFonts w:asciiTheme="majorBidi" w:eastAsiaTheme="minorHAnsi" w:hAnsiTheme="majorBidi" w:cstheme="majorBidi"/>
        </w:rPr>
        <w:t>metodikos taikymo gairės</w:t>
      </w:r>
      <w:r>
        <w:rPr>
          <w:rFonts w:asciiTheme="majorBidi" w:eastAsiaTheme="minorHAnsi" w:hAnsiTheme="majorBidi" w:cstheme="majorBidi"/>
        </w:rPr>
        <w:t>,</w:t>
      </w:r>
      <w:r w:rsidR="007048DD" w:rsidRPr="00352BC5">
        <w:rPr>
          <w:rFonts w:asciiTheme="majorBidi" w:eastAsiaTheme="minorHAnsi" w:hAnsiTheme="majorBidi" w:cstheme="majorBidi"/>
        </w:rPr>
        <w:t xml:space="preserve"> įvertinus visuomenės pasiūlymus, gautus metodikoje nustatyta tvarka ir</w:t>
      </w:r>
      <w:r>
        <w:rPr>
          <w:rFonts w:asciiTheme="majorBidi" w:eastAsiaTheme="minorHAnsi" w:hAnsiTheme="majorBidi" w:cstheme="majorBidi"/>
        </w:rPr>
        <w:t xml:space="preserve"> </w:t>
      </w:r>
      <w:r w:rsidR="007048DD" w:rsidRPr="00352BC5">
        <w:rPr>
          <w:rFonts w:asciiTheme="majorBidi" w:eastAsiaTheme="minorHAnsi" w:hAnsiTheme="majorBidi" w:cstheme="majorBidi"/>
        </w:rPr>
        <w:t>gavus atitinkamos regioninės architektūros tarybos rekomendaciją, tvirtinamos savivaldybės tarybos</w:t>
      </w:r>
      <w:r>
        <w:rPr>
          <w:rFonts w:asciiTheme="majorBidi" w:eastAsiaTheme="minorHAnsi" w:hAnsiTheme="majorBidi" w:cstheme="majorBidi"/>
        </w:rPr>
        <w:t xml:space="preserve"> </w:t>
      </w:r>
      <w:r w:rsidR="007048DD" w:rsidRPr="00352BC5">
        <w:rPr>
          <w:rFonts w:asciiTheme="majorBidi" w:eastAsiaTheme="minorHAnsi" w:hAnsiTheme="majorBidi" w:cstheme="majorBidi"/>
        </w:rPr>
        <w:t>sprendimu. Parengt</w:t>
      </w:r>
      <w:r>
        <w:rPr>
          <w:rFonts w:asciiTheme="majorBidi" w:eastAsiaTheme="minorHAnsi" w:hAnsiTheme="majorBidi" w:cstheme="majorBidi"/>
        </w:rPr>
        <w:t>a</w:t>
      </w:r>
      <w:r w:rsidR="007048DD" w:rsidRPr="00352BC5">
        <w:rPr>
          <w:rFonts w:asciiTheme="majorBidi" w:eastAsiaTheme="minorHAnsi" w:hAnsiTheme="majorBidi" w:cstheme="majorBidi"/>
        </w:rPr>
        <w:t>s</w:t>
      </w:r>
      <w:r>
        <w:rPr>
          <w:rFonts w:asciiTheme="majorBidi" w:eastAsiaTheme="minorHAnsi" w:hAnsiTheme="majorBidi" w:cstheme="majorBidi"/>
        </w:rPr>
        <w:t xml:space="preserve"> </w:t>
      </w:r>
      <w:r>
        <w:t>Architektūros kokybės vertinimo metodikos taikymo Anykščių rajono</w:t>
      </w:r>
      <w:r w:rsidR="00235097">
        <w:t xml:space="preserve"> </w:t>
      </w:r>
      <w:r>
        <w:t xml:space="preserve">savivaldybės teritorijoje gairių </w:t>
      </w:r>
      <w:r>
        <w:rPr>
          <w:rFonts w:asciiTheme="majorBidi" w:eastAsiaTheme="minorHAnsi" w:hAnsiTheme="majorBidi" w:cstheme="majorBidi"/>
        </w:rPr>
        <w:t xml:space="preserve">projektas (toliau </w:t>
      </w:r>
      <w:r w:rsidR="00D877C7">
        <w:rPr>
          <w:rFonts w:asciiTheme="majorBidi" w:eastAsiaTheme="minorHAnsi" w:hAnsiTheme="majorBidi" w:cstheme="majorBidi"/>
        </w:rPr>
        <w:t>–</w:t>
      </w:r>
      <w:r>
        <w:rPr>
          <w:rFonts w:asciiTheme="majorBidi" w:eastAsiaTheme="minorHAnsi" w:hAnsiTheme="majorBidi" w:cstheme="majorBidi"/>
        </w:rPr>
        <w:t xml:space="preserve"> Gairių projektas)</w:t>
      </w:r>
      <w:r w:rsidR="007048DD" w:rsidRPr="00352BC5">
        <w:rPr>
          <w:rFonts w:asciiTheme="majorBidi" w:eastAsiaTheme="minorHAnsi" w:hAnsiTheme="majorBidi" w:cstheme="majorBidi"/>
        </w:rPr>
        <w:t xml:space="preserve"> </w:t>
      </w:r>
      <w:r>
        <w:rPr>
          <w:rFonts w:asciiTheme="majorBidi" w:eastAsiaTheme="minorHAnsi" w:hAnsiTheme="majorBidi" w:cstheme="majorBidi"/>
        </w:rPr>
        <w:t xml:space="preserve">2024-12-12 </w:t>
      </w:r>
      <w:r w:rsidR="007048DD" w:rsidRPr="00352BC5">
        <w:rPr>
          <w:rFonts w:asciiTheme="majorBidi" w:eastAsiaTheme="minorHAnsi" w:hAnsiTheme="majorBidi" w:cstheme="majorBidi"/>
        </w:rPr>
        <w:t xml:space="preserve">buvo </w:t>
      </w:r>
      <w:r>
        <w:rPr>
          <w:rFonts w:asciiTheme="majorBidi" w:eastAsiaTheme="minorHAnsi" w:hAnsiTheme="majorBidi" w:cstheme="majorBidi"/>
        </w:rPr>
        <w:t>paskelbtas savivaldybės interneto svetainėje</w:t>
      </w:r>
      <w:r w:rsidR="00836588">
        <w:rPr>
          <w:rFonts w:asciiTheme="majorBidi" w:eastAsiaTheme="minorHAnsi" w:hAnsiTheme="majorBidi" w:cstheme="majorBidi"/>
        </w:rPr>
        <w:t xml:space="preserve"> </w:t>
      </w:r>
      <w:hyperlink r:id="rId10" w:history="1">
        <w:r w:rsidR="00C81E38">
          <w:rPr>
            <w:rStyle w:val="Hipersaitas"/>
          </w:rPr>
          <w:t>https://www.anyksciai.lt/naujienos/kvieciame-teikti-siulymus/10825</w:t>
        </w:r>
      </w:hyperlink>
      <w:r w:rsidR="000540FD">
        <w:t xml:space="preserve">. </w:t>
      </w:r>
      <w:r w:rsidR="007048DD" w:rsidRPr="0028522C">
        <w:rPr>
          <w:rFonts w:asciiTheme="majorBidi" w:eastAsiaTheme="minorHAnsi" w:hAnsiTheme="majorBidi" w:cstheme="majorBidi"/>
        </w:rPr>
        <w:t xml:space="preserve">Per susipažinimo laiką </w:t>
      </w:r>
      <w:r w:rsidR="007048DD" w:rsidRPr="00352BC5">
        <w:rPr>
          <w:rFonts w:asciiTheme="majorBidi" w:eastAsiaTheme="minorHAnsi" w:hAnsiTheme="majorBidi" w:cstheme="majorBidi"/>
        </w:rPr>
        <w:t>pastabų</w:t>
      </w:r>
      <w:r>
        <w:rPr>
          <w:rFonts w:asciiTheme="majorBidi" w:eastAsiaTheme="minorHAnsi" w:hAnsiTheme="majorBidi" w:cstheme="majorBidi"/>
        </w:rPr>
        <w:t xml:space="preserve"> </w:t>
      </w:r>
      <w:r w:rsidR="007048DD" w:rsidRPr="00352BC5">
        <w:rPr>
          <w:rFonts w:asciiTheme="majorBidi" w:eastAsiaTheme="minorHAnsi" w:hAnsiTheme="majorBidi" w:cstheme="majorBidi"/>
        </w:rPr>
        <w:t xml:space="preserve">ar pasiūlymų iš visuomenės </w:t>
      </w:r>
      <w:r w:rsidR="00836588">
        <w:rPr>
          <w:rFonts w:asciiTheme="majorBidi" w:eastAsiaTheme="minorHAnsi" w:hAnsiTheme="majorBidi" w:cstheme="majorBidi"/>
        </w:rPr>
        <w:t xml:space="preserve">nebuvo </w:t>
      </w:r>
      <w:r w:rsidR="007048DD" w:rsidRPr="00352BC5">
        <w:rPr>
          <w:rFonts w:asciiTheme="majorBidi" w:eastAsiaTheme="minorHAnsi" w:hAnsiTheme="majorBidi" w:cstheme="majorBidi"/>
        </w:rPr>
        <w:t>gauta. Gair</w:t>
      </w:r>
      <w:r>
        <w:rPr>
          <w:rFonts w:asciiTheme="majorBidi" w:eastAsiaTheme="minorHAnsi" w:hAnsiTheme="majorBidi" w:cstheme="majorBidi"/>
        </w:rPr>
        <w:t xml:space="preserve">ių projektas </w:t>
      </w:r>
      <w:r w:rsidR="00836588">
        <w:rPr>
          <w:rFonts w:asciiTheme="majorBidi" w:eastAsiaTheme="minorHAnsi" w:hAnsiTheme="majorBidi" w:cstheme="majorBidi"/>
        </w:rPr>
        <w:t xml:space="preserve">Architektūros įstatymo 11 straipsnio 5 dalyje nustatyta tvarka 2025-01-03 buvo pateiktas </w:t>
      </w:r>
      <w:r w:rsidR="007048DD" w:rsidRPr="00352BC5">
        <w:rPr>
          <w:rFonts w:asciiTheme="majorBidi" w:eastAsiaTheme="minorHAnsi" w:hAnsiTheme="majorBidi" w:cstheme="majorBidi"/>
        </w:rPr>
        <w:t xml:space="preserve"> </w:t>
      </w:r>
      <w:r w:rsidR="00836588">
        <w:rPr>
          <w:rFonts w:asciiTheme="majorBidi" w:eastAsiaTheme="minorHAnsi" w:hAnsiTheme="majorBidi" w:cstheme="majorBidi"/>
        </w:rPr>
        <w:t>Panevėžio regioninei architektūros tarybai</w:t>
      </w:r>
      <w:r w:rsidR="00836D3E">
        <w:rPr>
          <w:rFonts w:asciiTheme="majorBidi" w:eastAsiaTheme="minorHAnsi" w:hAnsiTheme="majorBidi" w:cstheme="majorBidi"/>
        </w:rPr>
        <w:t xml:space="preserve"> (toliau – RAT)</w:t>
      </w:r>
      <w:r w:rsidR="00836588">
        <w:rPr>
          <w:rFonts w:asciiTheme="majorBidi" w:eastAsiaTheme="minorHAnsi" w:hAnsiTheme="majorBidi" w:cstheme="majorBidi"/>
        </w:rPr>
        <w:t xml:space="preserve"> </w:t>
      </w:r>
      <w:r w:rsidR="007048DD" w:rsidRPr="00352BC5">
        <w:rPr>
          <w:rFonts w:asciiTheme="majorBidi" w:eastAsiaTheme="minorHAnsi" w:hAnsiTheme="majorBidi" w:cstheme="majorBidi"/>
        </w:rPr>
        <w:t xml:space="preserve"> </w:t>
      </w:r>
      <w:r w:rsidR="00836588">
        <w:rPr>
          <w:rFonts w:asciiTheme="majorBidi" w:eastAsiaTheme="minorHAnsi" w:hAnsiTheme="majorBidi" w:cstheme="majorBidi"/>
        </w:rPr>
        <w:t xml:space="preserve">rekomendacijai gauti. </w:t>
      </w:r>
      <w:r w:rsidR="00295255">
        <w:rPr>
          <w:rFonts w:asciiTheme="majorBidi" w:eastAsiaTheme="minorHAnsi" w:hAnsiTheme="majorBidi" w:cstheme="majorBidi"/>
        </w:rPr>
        <w:t xml:space="preserve">Gairių projektas buvo apsvarstytas 2025-02-21 </w:t>
      </w:r>
      <w:r w:rsidR="005A6FB2">
        <w:rPr>
          <w:rFonts w:asciiTheme="majorBidi" w:eastAsiaTheme="minorHAnsi" w:hAnsiTheme="majorBidi" w:cstheme="majorBidi"/>
        </w:rPr>
        <w:t xml:space="preserve">RAT </w:t>
      </w:r>
      <w:r w:rsidR="00295255">
        <w:rPr>
          <w:rFonts w:asciiTheme="majorBidi" w:eastAsiaTheme="minorHAnsi" w:hAnsiTheme="majorBidi" w:cstheme="majorBidi"/>
        </w:rPr>
        <w:t xml:space="preserve">vykusio posėdžio metu. 2025-03-10 </w:t>
      </w:r>
      <w:r w:rsidR="00836D3E">
        <w:rPr>
          <w:rFonts w:asciiTheme="majorBidi" w:eastAsiaTheme="minorHAnsi" w:hAnsiTheme="majorBidi" w:cstheme="majorBidi"/>
        </w:rPr>
        <w:t xml:space="preserve">buvo gauta  RAT išvada, kad Gairių projektas gali būti teikiamas savivaldybės tarybai tvirtinti. </w:t>
      </w:r>
      <w:r w:rsidR="000540FD">
        <w:rPr>
          <w:rFonts w:asciiTheme="majorBidi" w:eastAsiaTheme="minorHAnsi" w:hAnsiTheme="majorBidi" w:cstheme="majorBidi"/>
        </w:rPr>
        <w:t>Architektūros kokybės vertinimo metodikos taikymo Anykščių rajono savivaldybės teritorijoje gairės pridedamos.</w:t>
      </w:r>
    </w:p>
    <w:p w14:paraId="16F77F82" w14:textId="28B77681" w:rsidR="0054388E" w:rsidRDefault="00A12701" w:rsidP="000042C8">
      <w:pPr>
        <w:spacing w:line="276" w:lineRule="auto"/>
        <w:ind w:firstLine="567"/>
        <w:jc w:val="both"/>
        <w:rPr>
          <w:b/>
        </w:rPr>
      </w:pPr>
      <w:r>
        <w:rPr>
          <w:b/>
        </w:rPr>
        <w:t>2</w:t>
      </w:r>
      <w:r w:rsidR="00E940E5" w:rsidRPr="00E940E5">
        <w:rPr>
          <w:b/>
        </w:rPr>
        <w:t>.</w:t>
      </w:r>
      <w:r w:rsidR="00E940E5">
        <w:rPr>
          <w:bCs/>
        </w:rPr>
        <w:t xml:space="preserve"> </w:t>
      </w:r>
      <w:r w:rsidR="0054388E" w:rsidRPr="00033549">
        <w:rPr>
          <w:b/>
        </w:rPr>
        <w:t>Siūlomos teisinio reguliavimo nuostatos ir laukiami rezultatai</w:t>
      </w:r>
    </w:p>
    <w:p w14:paraId="47A00717" w14:textId="3FA6E660" w:rsidR="007E0942" w:rsidRDefault="007D6AB8" w:rsidP="000042C8">
      <w:pPr>
        <w:tabs>
          <w:tab w:val="left" w:pos="709"/>
        </w:tabs>
        <w:spacing w:line="276" w:lineRule="auto"/>
        <w:jc w:val="both"/>
        <w:rPr>
          <w:bCs/>
        </w:rPr>
      </w:pPr>
      <w:r w:rsidRPr="00033549">
        <w:t>Šiuo metu teisinio reguliavimo nuostatų</w:t>
      </w:r>
      <w:r>
        <w:t xml:space="preserve"> keisti nereikės.</w:t>
      </w:r>
      <w:r w:rsidR="007E0942">
        <w:rPr>
          <w:bCs/>
        </w:rPr>
        <w:t xml:space="preserve"> </w:t>
      </w:r>
    </w:p>
    <w:p w14:paraId="0C978CF9" w14:textId="32A4FBE1" w:rsidR="007C705C" w:rsidRPr="007C705C" w:rsidRDefault="00A12701" w:rsidP="000042C8">
      <w:pPr>
        <w:spacing w:line="276" w:lineRule="auto"/>
        <w:ind w:firstLine="567"/>
        <w:contextualSpacing/>
        <w:jc w:val="both"/>
        <w:rPr>
          <w:b/>
        </w:rPr>
      </w:pPr>
      <w:r>
        <w:rPr>
          <w:b/>
        </w:rPr>
        <w:t>3</w:t>
      </w:r>
      <w:r w:rsidR="00E940E5">
        <w:rPr>
          <w:b/>
        </w:rPr>
        <w:t xml:space="preserve">. </w:t>
      </w:r>
      <w:r w:rsidR="0054388E" w:rsidRPr="00E940E5">
        <w:rPr>
          <w:b/>
        </w:rPr>
        <w:t xml:space="preserve">Lėšų poreikis ir šaltiniai </w:t>
      </w:r>
      <w:r w:rsidR="0054388E" w:rsidRPr="00033549">
        <w:t xml:space="preserve"> </w:t>
      </w:r>
    </w:p>
    <w:p w14:paraId="174C00D6" w14:textId="263ADFBF" w:rsidR="00E81FFA" w:rsidRDefault="00E81FFA" w:rsidP="000042C8">
      <w:pPr>
        <w:spacing w:line="276" w:lineRule="auto"/>
        <w:jc w:val="both"/>
      </w:pPr>
      <w:r>
        <w:t xml:space="preserve">Lėšų poreikio nėra. </w:t>
      </w:r>
    </w:p>
    <w:p w14:paraId="4C2F5FAB" w14:textId="6FB2E5D5" w:rsidR="00A12701" w:rsidRDefault="00A12701" w:rsidP="000042C8">
      <w:pPr>
        <w:spacing w:line="276" w:lineRule="auto"/>
        <w:ind w:firstLine="567"/>
        <w:jc w:val="both"/>
        <w:rPr>
          <w:b/>
        </w:rPr>
      </w:pPr>
      <w:r>
        <w:rPr>
          <w:b/>
        </w:rPr>
        <w:t xml:space="preserve">4. Numatomo teisinio reguliavimo poveikio vertinimo rezultatai, galimos neigiamos priimto sprendimo pasekmės ir kokių priemonių reikėtų imtis, kad tokių pasekmių būtų išvengta </w:t>
      </w:r>
    </w:p>
    <w:p w14:paraId="6A3AF6CB" w14:textId="00B540E5" w:rsidR="00E81FFA" w:rsidRDefault="00E81FFA" w:rsidP="000042C8">
      <w:pPr>
        <w:spacing w:line="276" w:lineRule="auto"/>
        <w:rPr>
          <w:bCs/>
          <w:i/>
          <w:szCs w:val="20"/>
        </w:rPr>
      </w:pPr>
      <w:r>
        <w:rPr>
          <w:bCs/>
        </w:rPr>
        <w:t>Nevertinama. Neigiamų pasekmių nenumatoma.</w:t>
      </w:r>
    </w:p>
    <w:p w14:paraId="377FBAAF" w14:textId="661C59D0" w:rsidR="00A12701" w:rsidRDefault="00A12701" w:rsidP="000042C8">
      <w:pPr>
        <w:tabs>
          <w:tab w:val="left" w:pos="0"/>
          <w:tab w:val="left" w:pos="709"/>
        </w:tabs>
        <w:spacing w:line="276" w:lineRule="auto"/>
        <w:ind w:firstLine="567"/>
        <w:jc w:val="both"/>
        <w:rPr>
          <w:b/>
        </w:rPr>
      </w:pPr>
      <w:r>
        <w:rPr>
          <w:b/>
        </w:rPr>
        <w:t xml:space="preserve">5. Kokius teisės aktus būtina priimti, kokius galiojančius teisės aktus reikia pakeisti ar pripažinti netekusiais galios – kas ir kada juos turėtų priimti </w:t>
      </w:r>
    </w:p>
    <w:p w14:paraId="3A2995FB" w14:textId="6AFFDF6F" w:rsidR="00A12701" w:rsidRDefault="00A12701" w:rsidP="000042C8">
      <w:pPr>
        <w:tabs>
          <w:tab w:val="left" w:pos="0"/>
          <w:tab w:val="left" w:pos="709"/>
        </w:tabs>
        <w:spacing w:line="276" w:lineRule="auto"/>
        <w:jc w:val="both"/>
      </w:pPr>
      <w:r>
        <w:t>Nėra.</w:t>
      </w:r>
    </w:p>
    <w:p w14:paraId="65A6FBE0" w14:textId="62ABB53B" w:rsidR="00B641BE" w:rsidRDefault="000A7006" w:rsidP="000042C8">
      <w:pPr>
        <w:spacing w:line="276" w:lineRule="auto"/>
        <w:ind w:firstLine="567"/>
        <w:jc w:val="both"/>
        <w:rPr>
          <w:b/>
        </w:rPr>
      </w:pPr>
      <w:r>
        <w:rPr>
          <w:b/>
        </w:rPr>
        <w:t>6</w:t>
      </w:r>
      <w:r w:rsidR="0054388E" w:rsidRPr="00033549">
        <w:rPr>
          <w:b/>
        </w:rPr>
        <w:t xml:space="preserve">. </w:t>
      </w:r>
      <w:r w:rsidR="00B641BE">
        <w:rPr>
          <w:b/>
        </w:rPr>
        <w:t>Sprendimo įgyvendinimo terminai – kas, ką ir kada turėtų atlikti</w:t>
      </w:r>
    </w:p>
    <w:p w14:paraId="72F2D620" w14:textId="6C85CF4D" w:rsidR="00B641BE" w:rsidRPr="00B641BE" w:rsidRDefault="00B641BE" w:rsidP="000042C8">
      <w:pPr>
        <w:spacing w:line="276" w:lineRule="auto"/>
        <w:jc w:val="both"/>
        <w:rPr>
          <w:bCs/>
        </w:rPr>
      </w:pPr>
      <w:r w:rsidRPr="00B641BE">
        <w:rPr>
          <w:bCs/>
        </w:rPr>
        <w:t>Nenustatoma.</w:t>
      </w:r>
    </w:p>
    <w:p w14:paraId="19208B70" w14:textId="6EAF9394" w:rsidR="0054388E" w:rsidRPr="00033549" w:rsidRDefault="00B641BE" w:rsidP="000042C8">
      <w:pPr>
        <w:spacing w:line="276" w:lineRule="auto"/>
        <w:ind w:firstLine="567"/>
        <w:jc w:val="both"/>
        <w:rPr>
          <w:b/>
        </w:rPr>
      </w:pPr>
      <w:r>
        <w:rPr>
          <w:b/>
        </w:rPr>
        <w:t>7. Sprendimo projekto rengimo metu gauti specialistų vertinimai ir išvados</w:t>
      </w:r>
    </w:p>
    <w:p w14:paraId="109209C7" w14:textId="5A3C6452" w:rsidR="0054388E" w:rsidRDefault="00B641BE" w:rsidP="000042C8">
      <w:pPr>
        <w:spacing w:line="276" w:lineRule="auto"/>
        <w:jc w:val="both"/>
      </w:pPr>
      <w:r>
        <w:t>Rengiant Sprendimo projektą nebuvo gauta specialistų vertinimų ir išvadų</w:t>
      </w:r>
      <w:r w:rsidR="0054388E" w:rsidRPr="00033549">
        <w:t xml:space="preserve">.  </w:t>
      </w:r>
    </w:p>
    <w:p w14:paraId="3E3AB92C" w14:textId="57EF6181" w:rsidR="00B641BE" w:rsidRDefault="00B641BE" w:rsidP="000042C8">
      <w:pPr>
        <w:spacing w:line="276" w:lineRule="auto"/>
        <w:ind w:firstLine="567"/>
        <w:jc w:val="both"/>
        <w:rPr>
          <w:b/>
          <w:bCs/>
        </w:rPr>
      </w:pPr>
      <w:r w:rsidRPr="00B641BE">
        <w:rPr>
          <w:b/>
          <w:bCs/>
        </w:rPr>
        <w:t>8. Kiti reikalingi pagrindimai, skaičiavimai ir paaiškinimai</w:t>
      </w:r>
    </w:p>
    <w:p w14:paraId="461EAFA5" w14:textId="1CE85610" w:rsidR="00B641BE" w:rsidRDefault="00B641BE" w:rsidP="000042C8">
      <w:pPr>
        <w:spacing w:line="276" w:lineRule="auto"/>
        <w:jc w:val="both"/>
      </w:pPr>
      <w:r w:rsidRPr="00B641BE">
        <w:t xml:space="preserve">Nėra. </w:t>
      </w:r>
    </w:p>
    <w:p w14:paraId="2412C545" w14:textId="61C3C3FB" w:rsidR="007C705C" w:rsidRPr="007C705C" w:rsidRDefault="00B641BE" w:rsidP="000042C8">
      <w:pPr>
        <w:spacing w:line="276" w:lineRule="auto"/>
        <w:ind w:firstLine="567"/>
        <w:jc w:val="both"/>
      </w:pPr>
      <w:r>
        <w:rPr>
          <w:b/>
        </w:rPr>
        <w:t>9</w:t>
      </w:r>
      <w:r w:rsidR="0054388E" w:rsidRPr="00033549">
        <w:rPr>
          <w:b/>
        </w:rPr>
        <w:t>. Sprendimo projekto iniciatoriai ir rengėjai, pranešėjas</w:t>
      </w:r>
      <w:r w:rsidR="0054388E" w:rsidRPr="00033549">
        <w:t xml:space="preserve">       </w:t>
      </w:r>
    </w:p>
    <w:p w14:paraId="778E1BE0" w14:textId="44693D82" w:rsidR="0000493E" w:rsidRDefault="0054388E" w:rsidP="000042C8">
      <w:pPr>
        <w:pStyle w:val="Sraopastraipa"/>
        <w:tabs>
          <w:tab w:val="left" w:pos="426"/>
        </w:tabs>
        <w:spacing w:after="0"/>
        <w:ind w:left="0"/>
        <w:jc w:val="both"/>
        <w:rPr>
          <w:lang w:val="pt-BR"/>
        </w:rPr>
      </w:pPr>
      <w:r w:rsidRPr="00E17067">
        <w:rPr>
          <w:rFonts w:ascii="Times New Roman" w:hAnsi="Times New Roman"/>
          <w:bCs/>
          <w:sz w:val="24"/>
          <w:szCs w:val="24"/>
          <w:lang w:val="lt-LT"/>
        </w:rPr>
        <w:t>Projekto iniciator</w:t>
      </w:r>
      <w:r w:rsidR="00A51F8E">
        <w:rPr>
          <w:rFonts w:ascii="Times New Roman" w:hAnsi="Times New Roman"/>
          <w:bCs/>
          <w:sz w:val="24"/>
          <w:szCs w:val="24"/>
          <w:lang w:val="lt-LT"/>
        </w:rPr>
        <w:t>ius</w:t>
      </w:r>
      <w:r w:rsidR="00A12701">
        <w:rPr>
          <w:rFonts w:ascii="Times New Roman" w:hAnsi="Times New Roman"/>
          <w:bCs/>
          <w:sz w:val="24"/>
          <w:szCs w:val="24"/>
          <w:lang w:val="lt-LT"/>
        </w:rPr>
        <w:t xml:space="preserve"> </w:t>
      </w:r>
      <w:r w:rsidRPr="00E17067">
        <w:rPr>
          <w:rFonts w:ascii="Times New Roman" w:hAnsi="Times New Roman"/>
          <w:bCs/>
          <w:sz w:val="24"/>
          <w:szCs w:val="24"/>
          <w:lang w:val="lt-LT"/>
        </w:rPr>
        <w:t>–</w:t>
      </w:r>
      <w:r w:rsidR="00A12701">
        <w:rPr>
          <w:rFonts w:ascii="Times New Roman" w:hAnsi="Times New Roman"/>
          <w:bCs/>
          <w:sz w:val="24"/>
          <w:szCs w:val="24"/>
          <w:lang w:val="lt-LT"/>
        </w:rPr>
        <w:t xml:space="preserve"> </w:t>
      </w:r>
      <w:r w:rsidR="0083078F" w:rsidRPr="00E17067">
        <w:rPr>
          <w:rFonts w:ascii="Times New Roman" w:hAnsi="Times New Roman"/>
          <w:sz w:val="24"/>
          <w:szCs w:val="24"/>
          <w:lang w:val="pt-BR"/>
        </w:rPr>
        <w:t xml:space="preserve">Architektūros ir urbanistikos </w:t>
      </w:r>
      <w:r w:rsidR="00A12701" w:rsidRPr="00E17067">
        <w:rPr>
          <w:rFonts w:ascii="Times New Roman" w:hAnsi="Times New Roman"/>
          <w:sz w:val="24"/>
          <w:szCs w:val="24"/>
          <w:lang w:val="pt-BR"/>
        </w:rPr>
        <w:t>skyriaus vedėja Daiva Gasiūnienė</w:t>
      </w:r>
      <w:r w:rsidR="00C74AC4">
        <w:rPr>
          <w:rFonts w:ascii="Times New Roman" w:hAnsi="Times New Roman"/>
          <w:sz w:val="24"/>
          <w:szCs w:val="24"/>
          <w:lang w:val="pt-BR"/>
        </w:rPr>
        <w:t>.</w:t>
      </w:r>
      <w:r w:rsidR="00A12701" w:rsidRPr="00E17067">
        <w:rPr>
          <w:lang w:val="pt-BR"/>
        </w:rPr>
        <w:t xml:space="preserve">                       </w:t>
      </w:r>
    </w:p>
    <w:p w14:paraId="707A51A4" w14:textId="14698A35" w:rsidR="000060F4" w:rsidRPr="00E17067" w:rsidRDefault="000060F4" w:rsidP="000042C8">
      <w:pPr>
        <w:pStyle w:val="Sraopastraipa"/>
        <w:tabs>
          <w:tab w:val="left" w:pos="426"/>
        </w:tabs>
        <w:spacing w:after="0"/>
        <w:ind w:left="0"/>
        <w:jc w:val="both"/>
        <w:rPr>
          <w:rFonts w:ascii="Times New Roman" w:hAnsi="Times New Roman"/>
          <w:sz w:val="24"/>
          <w:szCs w:val="24"/>
          <w:lang w:val="lt-LT"/>
        </w:rPr>
      </w:pPr>
      <w:r w:rsidRPr="00E17067">
        <w:rPr>
          <w:rFonts w:ascii="Times New Roman" w:hAnsi="Times New Roman"/>
          <w:sz w:val="24"/>
          <w:szCs w:val="24"/>
          <w:lang w:val="lt-LT"/>
        </w:rPr>
        <w:t>Projekto rengėj</w:t>
      </w:r>
      <w:r w:rsidR="005A5D10">
        <w:rPr>
          <w:rFonts w:ascii="Times New Roman" w:hAnsi="Times New Roman"/>
          <w:sz w:val="24"/>
          <w:szCs w:val="24"/>
          <w:lang w:val="lt-LT"/>
        </w:rPr>
        <w:t>a</w:t>
      </w:r>
      <w:r w:rsidRPr="00E17067">
        <w:rPr>
          <w:rFonts w:ascii="Times New Roman" w:hAnsi="Times New Roman"/>
          <w:sz w:val="24"/>
          <w:szCs w:val="24"/>
          <w:lang w:val="lt-LT"/>
        </w:rPr>
        <w:t xml:space="preserve"> </w:t>
      </w:r>
      <w:r w:rsidRPr="00E17067">
        <w:rPr>
          <w:rFonts w:ascii="Times New Roman" w:hAnsi="Times New Roman"/>
          <w:bCs/>
          <w:sz w:val="24"/>
          <w:szCs w:val="24"/>
          <w:lang w:val="lt-LT"/>
        </w:rPr>
        <w:t>– Architektūros ir urbanistikos s</w:t>
      </w:r>
      <w:r w:rsidRPr="00E17067">
        <w:rPr>
          <w:rFonts w:ascii="Times New Roman" w:hAnsi="Times New Roman"/>
          <w:sz w:val="24"/>
          <w:szCs w:val="24"/>
          <w:lang w:val="lt-LT"/>
        </w:rPr>
        <w:t>kyriaus vyriausio</w:t>
      </w:r>
      <w:r w:rsidR="00A62693">
        <w:rPr>
          <w:rFonts w:ascii="Times New Roman" w:hAnsi="Times New Roman"/>
          <w:sz w:val="24"/>
          <w:szCs w:val="24"/>
          <w:lang w:val="lt-LT"/>
        </w:rPr>
        <w:t>ji</w:t>
      </w:r>
      <w:r w:rsidRPr="00E17067">
        <w:rPr>
          <w:rFonts w:ascii="Times New Roman" w:hAnsi="Times New Roman"/>
          <w:sz w:val="24"/>
          <w:szCs w:val="24"/>
          <w:lang w:val="lt-LT"/>
        </w:rPr>
        <w:t xml:space="preserve"> specialistė</w:t>
      </w:r>
      <w:r w:rsidR="00A62693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83078F">
        <w:rPr>
          <w:rFonts w:ascii="Times New Roman" w:hAnsi="Times New Roman"/>
          <w:sz w:val="24"/>
          <w:szCs w:val="24"/>
          <w:lang w:val="lt-LT"/>
        </w:rPr>
        <w:t>Vida Jakniūnienė</w:t>
      </w:r>
      <w:r w:rsidR="00C74AC4">
        <w:rPr>
          <w:rFonts w:ascii="Times New Roman" w:hAnsi="Times New Roman"/>
          <w:sz w:val="24"/>
          <w:szCs w:val="24"/>
          <w:lang w:val="lt-LT"/>
        </w:rPr>
        <w:t>.</w:t>
      </w:r>
    </w:p>
    <w:p w14:paraId="527F5ABF" w14:textId="691824C2" w:rsidR="00DF756E" w:rsidRPr="00E17067" w:rsidRDefault="0054388E" w:rsidP="000042C8">
      <w:pPr>
        <w:pStyle w:val="Sraopastraipa"/>
        <w:tabs>
          <w:tab w:val="left" w:pos="426"/>
        </w:tabs>
        <w:spacing w:after="0"/>
        <w:ind w:left="0"/>
        <w:jc w:val="both"/>
        <w:rPr>
          <w:rFonts w:ascii="Times New Roman" w:hAnsi="Times New Roman"/>
          <w:sz w:val="24"/>
          <w:szCs w:val="24"/>
          <w:lang w:val="pt-BR"/>
        </w:rPr>
      </w:pPr>
      <w:r w:rsidRPr="00E17067">
        <w:rPr>
          <w:rFonts w:ascii="Times New Roman" w:hAnsi="Times New Roman"/>
          <w:sz w:val="24"/>
          <w:szCs w:val="24"/>
          <w:lang w:val="pt-BR"/>
        </w:rPr>
        <w:t>Projekto pranešėja – Architektūros ir urbanistikos skyriaus vedėja Daiva Gasiūnienė</w:t>
      </w:r>
      <w:r w:rsidR="00C74AC4">
        <w:rPr>
          <w:lang w:val="pt-BR"/>
        </w:rPr>
        <w:t xml:space="preserve">. </w:t>
      </w:r>
      <w:r w:rsidRPr="00E17067">
        <w:rPr>
          <w:lang w:val="pt-BR"/>
        </w:rPr>
        <w:t xml:space="preserve">    </w:t>
      </w:r>
      <w:r w:rsidR="0029047D" w:rsidRPr="00E17067">
        <w:rPr>
          <w:lang w:val="pt-BR"/>
        </w:rPr>
        <w:t xml:space="preserve">                  </w:t>
      </w:r>
    </w:p>
    <w:sectPr w:rsidR="00DF756E" w:rsidRPr="00E17067" w:rsidSect="00BD2E02">
      <w:headerReference w:type="default" r:id="rId11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DA835" w14:textId="77777777" w:rsidR="005B36C0" w:rsidRDefault="005B36C0">
      <w:r>
        <w:separator/>
      </w:r>
    </w:p>
  </w:endnote>
  <w:endnote w:type="continuationSeparator" w:id="0">
    <w:p w14:paraId="0F881AC3" w14:textId="77777777" w:rsidR="005B36C0" w:rsidRDefault="005B3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898F9" w14:textId="77777777" w:rsidR="005B36C0" w:rsidRDefault="005B36C0">
      <w:r>
        <w:separator/>
      </w:r>
    </w:p>
  </w:footnote>
  <w:footnote w:type="continuationSeparator" w:id="0">
    <w:p w14:paraId="2536A197" w14:textId="77777777" w:rsidR="005B36C0" w:rsidRDefault="005B3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7A59E" w14:textId="77777777" w:rsidR="001D11A2" w:rsidRPr="00537FB4" w:rsidRDefault="00DB45F3" w:rsidP="00537891">
    <w:pPr>
      <w:pStyle w:val="Antrats"/>
      <w:jc w:val="center"/>
      <w:rPr>
        <w:b/>
      </w:rPr>
    </w:pPr>
    <w:r w:rsidRPr="00537FB4">
      <w:rPr>
        <w:b/>
      </w:rPr>
      <w:t xml:space="preserve">                  </w:t>
    </w: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598" w:hanging="360"/>
      </w:pPr>
      <w:rPr>
        <w:bCs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37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462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96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470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974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47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98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558" w:hanging="1440"/>
      </w:pPr>
    </w:lvl>
  </w:abstractNum>
  <w:abstractNum w:abstractNumId="1" w15:restartNumberingAfterBreak="0">
    <w:nsid w:val="05D3299D"/>
    <w:multiLevelType w:val="multilevel"/>
    <w:tmpl w:val="646E6D0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571" w:hanging="360"/>
      </w:pPr>
    </w:lvl>
    <w:lvl w:ilvl="2">
      <w:start w:val="1"/>
      <w:numFmt w:val="decimal"/>
      <w:isLgl/>
      <w:lvlText w:val="%1.%2.%3."/>
      <w:lvlJc w:val="left"/>
      <w:pPr>
        <w:ind w:left="2291" w:hanging="720"/>
      </w:pPr>
    </w:lvl>
    <w:lvl w:ilvl="3">
      <w:start w:val="1"/>
      <w:numFmt w:val="decimal"/>
      <w:isLgl/>
      <w:lvlText w:val="%1.%2.%3.%4."/>
      <w:lvlJc w:val="left"/>
      <w:pPr>
        <w:ind w:left="2651" w:hanging="720"/>
      </w:pPr>
    </w:lvl>
    <w:lvl w:ilvl="4">
      <w:start w:val="1"/>
      <w:numFmt w:val="decimal"/>
      <w:isLgl/>
      <w:lvlText w:val="%1.%2.%3.%4.%5."/>
      <w:lvlJc w:val="left"/>
      <w:pPr>
        <w:ind w:left="3371" w:hanging="1080"/>
      </w:pPr>
    </w:lvl>
    <w:lvl w:ilvl="5">
      <w:start w:val="1"/>
      <w:numFmt w:val="decimal"/>
      <w:isLgl/>
      <w:lvlText w:val="%1.%2.%3.%4.%5.%6."/>
      <w:lvlJc w:val="left"/>
      <w:pPr>
        <w:ind w:left="3731" w:hanging="1080"/>
      </w:pPr>
    </w:lvl>
    <w:lvl w:ilvl="6">
      <w:start w:val="1"/>
      <w:numFmt w:val="decimal"/>
      <w:isLgl/>
      <w:lvlText w:val="%1.%2.%3.%4.%5.%6.%7."/>
      <w:lvlJc w:val="left"/>
      <w:pPr>
        <w:ind w:left="4451" w:hanging="1440"/>
      </w:p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</w:lvl>
  </w:abstractNum>
  <w:abstractNum w:abstractNumId="2" w15:restartNumberingAfterBreak="0">
    <w:nsid w:val="17444AF6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6598" w:hanging="360"/>
      </w:pPr>
      <w:rPr>
        <w:bCs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37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462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96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470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974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47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98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558" w:hanging="1440"/>
      </w:pPr>
    </w:lvl>
  </w:abstractNum>
  <w:abstractNum w:abstractNumId="3" w15:restartNumberingAfterBreak="0">
    <w:nsid w:val="174C71FC"/>
    <w:multiLevelType w:val="hybridMultilevel"/>
    <w:tmpl w:val="B7DC06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43411"/>
    <w:multiLevelType w:val="hybridMultilevel"/>
    <w:tmpl w:val="5994F30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E30FDD"/>
    <w:multiLevelType w:val="hybridMultilevel"/>
    <w:tmpl w:val="93689010"/>
    <w:lvl w:ilvl="0" w:tplc="BBE604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BAF6E22"/>
    <w:multiLevelType w:val="hybridMultilevel"/>
    <w:tmpl w:val="575E3C18"/>
    <w:lvl w:ilvl="0" w:tplc="4692B2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7AC2C8D"/>
    <w:multiLevelType w:val="hybridMultilevel"/>
    <w:tmpl w:val="ECA033C0"/>
    <w:lvl w:ilvl="0" w:tplc="E604AB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5DA96DA3"/>
    <w:multiLevelType w:val="hybridMultilevel"/>
    <w:tmpl w:val="1158ADD2"/>
    <w:lvl w:ilvl="0" w:tplc="3BA0DA24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1234FBB"/>
    <w:multiLevelType w:val="hybridMultilevel"/>
    <w:tmpl w:val="F7CCE63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BD1E4C"/>
    <w:multiLevelType w:val="multilevel"/>
    <w:tmpl w:val="D8C69EA6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1"/>
      <w:numFmt w:val="decimal"/>
      <w:isLgl/>
      <w:lvlText w:val="%1.%2"/>
      <w:lvlJc w:val="left"/>
      <w:pPr>
        <w:ind w:left="1636" w:hanging="360"/>
      </w:pPr>
    </w:lvl>
    <w:lvl w:ilvl="2">
      <w:start w:val="1"/>
      <w:numFmt w:val="decimal"/>
      <w:isLgl/>
      <w:lvlText w:val="%1.%2.%3"/>
      <w:lvlJc w:val="left"/>
      <w:pPr>
        <w:ind w:left="1996" w:hanging="720"/>
      </w:pPr>
    </w:lvl>
    <w:lvl w:ilvl="3">
      <w:start w:val="1"/>
      <w:numFmt w:val="decimal"/>
      <w:isLgl/>
      <w:lvlText w:val="%1.%2.%3.%4"/>
      <w:lvlJc w:val="left"/>
      <w:pPr>
        <w:ind w:left="1996" w:hanging="720"/>
      </w:pPr>
    </w:lvl>
    <w:lvl w:ilvl="4">
      <w:start w:val="1"/>
      <w:numFmt w:val="decimal"/>
      <w:isLgl/>
      <w:lvlText w:val="%1.%2.%3.%4.%5"/>
      <w:lvlJc w:val="left"/>
      <w:pPr>
        <w:ind w:left="2356" w:hanging="1080"/>
      </w:pPr>
    </w:lvl>
    <w:lvl w:ilvl="5">
      <w:start w:val="1"/>
      <w:numFmt w:val="decimal"/>
      <w:isLgl/>
      <w:lvlText w:val="%1.%2.%3.%4.%5.%6"/>
      <w:lvlJc w:val="left"/>
      <w:pPr>
        <w:ind w:left="2356" w:hanging="1080"/>
      </w:pPr>
    </w:lvl>
    <w:lvl w:ilvl="6">
      <w:start w:val="1"/>
      <w:numFmt w:val="decimal"/>
      <w:isLgl/>
      <w:lvlText w:val="%1.%2.%3.%4.%5.%6.%7"/>
      <w:lvlJc w:val="left"/>
      <w:pPr>
        <w:ind w:left="2716" w:hanging="1440"/>
      </w:pPr>
    </w:lvl>
    <w:lvl w:ilvl="7">
      <w:start w:val="1"/>
      <w:numFmt w:val="decimal"/>
      <w:isLgl/>
      <w:lvlText w:val="%1.%2.%3.%4.%5.%6.%7.%8"/>
      <w:lvlJc w:val="left"/>
      <w:pPr>
        <w:ind w:left="2716" w:hanging="1440"/>
      </w:p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</w:lvl>
  </w:abstractNum>
  <w:abstractNum w:abstractNumId="11" w15:restartNumberingAfterBreak="0">
    <w:nsid w:val="648D312E"/>
    <w:multiLevelType w:val="hybridMultilevel"/>
    <w:tmpl w:val="73283A44"/>
    <w:lvl w:ilvl="0" w:tplc="452C0670">
      <w:start w:val="1"/>
      <w:numFmt w:val="decimal"/>
      <w:lvlText w:val="%1."/>
      <w:lvlJc w:val="left"/>
      <w:pPr>
        <w:ind w:left="960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590582003">
    <w:abstractNumId w:val="4"/>
  </w:num>
  <w:num w:numId="2" w16cid:durableId="2129812156">
    <w:abstractNumId w:val="7"/>
  </w:num>
  <w:num w:numId="3" w16cid:durableId="528957355">
    <w:abstractNumId w:val="3"/>
  </w:num>
  <w:num w:numId="4" w16cid:durableId="1512142234">
    <w:abstractNumId w:val="8"/>
  </w:num>
  <w:num w:numId="5" w16cid:durableId="1723749048">
    <w:abstractNumId w:val="6"/>
  </w:num>
  <w:num w:numId="6" w16cid:durableId="19581029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87726940">
    <w:abstractNumId w:val="11"/>
  </w:num>
  <w:num w:numId="8" w16cid:durableId="13529524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64752232">
    <w:abstractNumId w:val="5"/>
  </w:num>
  <w:num w:numId="10" w16cid:durableId="1656834916">
    <w:abstractNumId w:val="9"/>
  </w:num>
  <w:num w:numId="11" w16cid:durableId="936522741">
    <w:abstractNumId w:val="0"/>
  </w:num>
  <w:num w:numId="12" w16cid:durableId="1844398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B32"/>
    <w:rsid w:val="000042C8"/>
    <w:rsid w:val="0000493E"/>
    <w:rsid w:val="000060F4"/>
    <w:rsid w:val="00017F89"/>
    <w:rsid w:val="00025298"/>
    <w:rsid w:val="00025BB7"/>
    <w:rsid w:val="00031123"/>
    <w:rsid w:val="00035999"/>
    <w:rsid w:val="00036A84"/>
    <w:rsid w:val="00036EE9"/>
    <w:rsid w:val="00041998"/>
    <w:rsid w:val="00045748"/>
    <w:rsid w:val="00045B32"/>
    <w:rsid w:val="00046FE9"/>
    <w:rsid w:val="000513AD"/>
    <w:rsid w:val="00052680"/>
    <w:rsid w:val="00052899"/>
    <w:rsid w:val="000540FD"/>
    <w:rsid w:val="00055A3A"/>
    <w:rsid w:val="00056D8D"/>
    <w:rsid w:val="000570E4"/>
    <w:rsid w:val="000623A2"/>
    <w:rsid w:val="00070BC6"/>
    <w:rsid w:val="000732A6"/>
    <w:rsid w:val="00073871"/>
    <w:rsid w:val="00073B03"/>
    <w:rsid w:val="0007516D"/>
    <w:rsid w:val="00076F0D"/>
    <w:rsid w:val="00084B46"/>
    <w:rsid w:val="00084EBA"/>
    <w:rsid w:val="000861A0"/>
    <w:rsid w:val="00091D90"/>
    <w:rsid w:val="000923C3"/>
    <w:rsid w:val="00094AE9"/>
    <w:rsid w:val="00094E69"/>
    <w:rsid w:val="00096B0E"/>
    <w:rsid w:val="000A29C6"/>
    <w:rsid w:val="000A6D99"/>
    <w:rsid w:val="000A7006"/>
    <w:rsid w:val="000B0032"/>
    <w:rsid w:val="000B1E6E"/>
    <w:rsid w:val="000B2E5D"/>
    <w:rsid w:val="000B651E"/>
    <w:rsid w:val="000D1473"/>
    <w:rsid w:val="000D1E3F"/>
    <w:rsid w:val="000D1FB5"/>
    <w:rsid w:val="000D28C3"/>
    <w:rsid w:val="000D45C2"/>
    <w:rsid w:val="000D4919"/>
    <w:rsid w:val="000E1495"/>
    <w:rsid w:val="000E36FF"/>
    <w:rsid w:val="000E3CEB"/>
    <w:rsid w:val="000E3D1D"/>
    <w:rsid w:val="000F3149"/>
    <w:rsid w:val="000F42BE"/>
    <w:rsid w:val="000F5A7E"/>
    <w:rsid w:val="000F6584"/>
    <w:rsid w:val="000F74BF"/>
    <w:rsid w:val="000F7C7C"/>
    <w:rsid w:val="00107574"/>
    <w:rsid w:val="001111D0"/>
    <w:rsid w:val="00111806"/>
    <w:rsid w:val="001119E9"/>
    <w:rsid w:val="00111FD1"/>
    <w:rsid w:val="001120B5"/>
    <w:rsid w:val="00112577"/>
    <w:rsid w:val="001161B1"/>
    <w:rsid w:val="001214A9"/>
    <w:rsid w:val="00124E04"/>
    <w:rsid w:val="00126951"/>
    <w:rsid w:val="00130E7E"/>
    <w:rsid w:val="001341C5"/>
    <w:rsid w:val="00134792"/>
    <w:rsid w:val="00136709"/>
    <w:rsid w:val="00136F51"/>
    <w:rsid w:val="00143064"/>
    <w:rsid w:val="001435BD"/>
    <w:rsid w:val="00146585"/>
    <w:rsid w:val="00155348"/>
    <w:rsid w:val="0015720F"/>
    <w:rsid w:val="00161526"/>
    <w:rsid w:val="00163BE7"/>
    <w:rsid w:val="00165F17"/>
    <w:rsid w:val="0016674E"/>
    <w:rsid w:val="00170839"/>
    <w:rsid w:val="0017295C"/>
    <w:rsid w:val="001808E9"/>
    <w:rsid w:val="001844B9"/>
    <w:rsid w:val="0019063D"/>
    <w:rsid w:val="001949F4"/>
    <w:rsid w:val="0019504B"/>
    <w:rsid w:val="001A16EC"/>
    <w:rsid w:val="001A554D"/>
    <w:rsid w:val="001A58F6"/>
    <w:rsid w:val="001A5FDE"/>
    <w:rsid w:val="001A6EAC"/>
    <w:rsid w:val="001B078F"/>
    <w:rsid w:val="001B4529"/>
    <w:rsid w:val="001B68D6"/>
    <w:rsid w:val="001C061B"/>
    <w:rsid w:val="001C4F08"/>
    <w:rsid w:val="001C4F84"/>
    <w:rsid w:val="001D11A2"/>
    <w:rsid w:val="001D3CFA"/>
    <w:rsid w:val="001D5F26"/>
    <w:rsid w:val="001D63E8"/>
    <w:rsid w:val="001E0BEA"/>
    <w:rsid w:val="001E0FBD"/>
    <w:rsid w:val="001E1849"/>
    <w:rsid w:val="001E2D9C"/>
    <w:rsid w:val="001E4E09"/>
    <w:rsid w:val="001E58C2"/>
    <w:rsid w:val="001E7C8C"/>
    <w:rsid w:val="001F2D17"/>
    <w:rsid w:val="001F4407"/>
    <w:rsid w:val="001F4EE4"/>
    <w:rsid w:val="002009F9"/>
    <w:rsid w:val="00201C9A"/>
    <w:rsid w:val="00202D9A"/>
    <w:rsid w:val="00205D64"/>
    <w:rsid w:val="00206A53"/>
    <w:rsid w:val="00206FC1"/>
    <w:rsid w:val="0021317E"/>
    <w:rsid w:val="00220C42"/>
    <w:rsid w:val="002323DD"/>
    <w:rsid w:val="0023279D"/>
    <w:rsid w:val="00235097"/>
    <w:rsid w:val="00244A67"/>
    <w:rsid w:val="0025373F"/>
    <w:rsid w:val="002557E3"/>
    <w:rsid w:val="00262A98"/>
    <w:rsid w:val="002707AB"/>
    <w:rsid w:val="002736FA"/>
    <w:rsid w:val="00273802"/>
    <w:rsid w:val="00273D09"/>
    <w:rsid w:val="00281B6B"/>
    <w:rsid w:val="00284835"/>
    <w:rsid w:val="00284ECA"/>
    <w:rsid w:val="0028522C"/>
    <w:rsid w:val="00286BE7"/>
    <w:rsid w:val="00287BCF"/>
    <w:rsid w:val="0029047D"/>
    <w:rsid w:val="0029298E"/>
    <w:rsid w:val="00295255"/>
    <w:rsid w:val="00296A14"/>
    <w:rsid w:val="00296FD6"/>
    <w:rsid w:val="002A3454"/>
    <w:rsid w:val="002A42EF"/>
    <w:rsid w:val="002A53CE"/>
    <w:rsid w:val="002B2083"/>
    <w:rsid w:val="002B37ED"/>
    <w:rsid w:val="002B767E"/>
    <w:rsid w:val="002B76A5"/>
    <w:rsid w:val="002C2118"/>
    <w:rsid w:val="002C236E"/>
    <w:rsid w:val="002D1FB8"/>
    <w:rsid w:val="002D2FFC"/>
    <w:rsid w:val="002E1675"/>
    <w:rsid w:val="002E2B5D"/>
    <w:rsid w:val="002E382F"/>
    <w:rsid w:val="002E4AD5"/>
    <w:rsid w:val="002E67E1"/>
    <w:rsid w:val="002F1E34"/>
    <w:rsid w:val="002F2ACA"/>
    <w:rsid w:val="002F3568"/>
    <w:rsid w:val="002F3CC7"/>
    <w:rsid w:val="002F4EFA"/>
    <w:rsid w:val="002F5A69"/>
    <w:rsid w:val="002F6D6C"/>
    <w:rsid w:val="002F7F5A"/>
    <w:rsid w:val="003008C6"/>
    <w:rsid w:val="003025B2"/>
    <w:rsid w:val="003025E6"/>
    <w:rsid w:val="003052CE"/>
    <w:rsid w:val="00306303"/>
    <w:rsid w:val="00310434"/>
    <w:rsid w:val="00311FF2"/>
    <w:rsid w:val="00312F04"/>
    <w:rsid w:val="0031370D"/>
    <w:rsid w:val="0031737E"/>
    <w:rsid w:val="0032782C"/>
    <w:rsid w:val="00327ECF"/>
    <w:rsid w:val="00330367"/>
    <w:rsid w:val="00330C85"/>
    <w:rsid w:val="0033117D"/>
    <w:rsid w:val="00336E49"/>
    <w:rsid w:val="00337300"/>
    <w:rsid w:val="00340662"/>
    <w:rsid w:val="003417C9"/>
    <w:rsid w:val="003473C9"/>
    <w:rsid w:val="003477ED"/>
    <w:rsid w:val="003479DE"/>
    <w:rsid w:val="003509A4"/>
    <w:rsid w:val="00350C90"/>
    <w:rsid w:val="00351FA5"/>
    <w:rsid w:val="00352BC5"/>
    <w:rsid w:val="00360CC4"/>
    <w:rsid w:val="00361EF7"/>
    <w:rsid w:val="00362266"/>
    <w:rsid w:val="00370154"/>
    <w:rsid w:val="003712C6"/>
    <w:rsid w:val="003717C1"/>
    <w:rsid w:val="00371EE7"/>
    <w:rsid w:val="00373C69"/>
    <w:rsid w:val="0037502F"/>
    <w:rsid w:val="00375BB8"/>
    <w:rsid w:val="00376B8D"/>
    <w:rsid w:val="00382E51"/>
    <w:rsid w:val="00384BB2"/>
    <w:rsid w:val="0038535C"/>
    <w:rsid w:val="00387273"/>
    <w:rsid w:val="00387BFA"/>
    <w:rsid w:val="00391290"/>
    <w:rsid w:val="00393BF6"/>
    <w:rsid w:val="003B4AB1"/>
    <w:rsid w:val="003C3750"/>
    <w:rsid w:val="003C5EBE"/>
    <w:rsid w:val="003C68C1"/>
    <w:rsid w:val="003C7630"/>
    <w:rsid w:val="003D5368"/>
    <w:rsid w:val="003D6E56"/>
    <w:rsid w:val="003E4878"/>
    <w:rsid w:val="003E58D6"/>
    <w:rsid w:val="003F7682"/>
    <w:rsid w:val="004018B6"/>
    <w:rsid w:val="004057B0"/>
    <w:rsid w:val="00407BD6"/>
    <w:rsid w:val="00410F4F"/>
    <w:rsid w:val="004122F8"/>
    <w:rsid w:val="00412A91"/>
    <w:rsid w:val="0042099B"/>
    <w:rsid w:val="00420A87"/>
    <w:rsid w:val="00421261"/>
    <w:rsid w:val="004223FB"/>
    <w:rsid w:val="00422453"/>
    <w:rsid w:val="00423B71"/>
    <w:rsid w:val="004240AC"/>
    <w:rsid w:val="00430CB3"/>
    <w:rsid w:val="004315F4"/>
    <w:rsid w:val="0043200D"/>
    <w:rsid w:val="004343F8"/>
    <w:rsid w:val="00434EA7"/>
    <w:rsid w:val="00435F4A"/>
    <w:rsid w:val="00440D47"/>
    <w:rsid w:val="00441BA8"/>
    <w:rsid w:val="0044200F"/>
    <w:rsid w:val="0044214E"/>
    <w:rsid w:val="004425C5"/>
    <w:rsid w:val="004430C2"/>
    <w:rsid w:val="004447F5"/>
    <w:rsid w:val="004448B6"/>
    <w:rsid w:val="00445976"/>
    <w:rsid w:val="0044782C"/>
    <w:rsid w:val="00450DC0"/>
    <w:rsid w:val="00452F5E"/>
    <w:rsid w:val="00456453"/>
    <w:rsid w:val="00456F35"/>
    <w:rsid w:val="00463BD5"/>
    <w:rsid w:val="00472FF9"/>
    <w:rsid w:val="00473014"/>
    <w:rsid w:val="0048043E"/>
    <w:rsid w:val="004820CB"/>
    <w:rsid w:val="004864BE"/>
    <w:rsid w:val="00487F39"/>
    <w:rsid w:val="004906D7"/>
    <w:rsid w:val="00493492"/>
    <w:rsid w:val="00493E32"/>
    <w:rsid w:val="00494AB8"/>
    <w:rsid w:val="004962B4"/>
    <w:rsid w:val="004977E8"/>
    <w:rsid w:val="004A065C"/>
    <w:rsid w:val="004A1797"/>
    <w:rsid w:val="004A29E4"/>
    <w:rsid w:val="004B35E1"/>
    <w:rsid w:val="004B4926"/>
    <w:rsid w:val="004B4CCD"/>
    <w:rsid w:val="004B5988"/>
    <w:rsid w:val="004B7BEB"/>
    <w:rsid w:val="004C1C3C"/>
    <w:rsid w:val="004C5F4F"/>
    <w:rsid w:val="004D39B3"/>
    <w:rsid w:val="004D3C12"/>
    <w:rsid w:val="004D57C7"/>
    <w:rsid w:val="004D5940"/>
    <w:rsid w:val="004D5EAD"/>
    <w:rsid w:val="004E2754"/>
    <w:rsid w:val="004E47D8"/>
    <w:rsid w:val="004E56C9"/>
    <w:rsid w:val="004E7D82"/>
    <w:rsid w:val="004F157B"/>
    <w:rsid w:val="004F1DE9"/>
    <w:rsid w:val="004F3DAF"/>
    <w:rsid w:val="004F487E"/>
    <w:rsid w:val="004F4F14"/>
    <w:rsid w:val="004F56CA"/>
    <w:rsid w:val="00501576"/>
    <w:rsid w:val="00503C1D"/>
    <w:rsid w:val="0050471D"/>
    <w:rsid w:val="00504FAD"/>
    <w:rsid w:val="00506BD7"/>
    <w:rsid w:val="0050796B"/>
    <w:rsid w:val="0050798A"/>
    <w:rsid w:val="00516218"/>
    <w:rsid w:val="0051637A"/>
    <w:rsid w:val="00520C1F"/>
    <w:rsid w:val="00525425"/>
    <w:rsid w:val="00526E75"/>
    <w:rsid w:val="0053090E"/>
    <w:rsid w:val="005315FF"/>
    <w:rsid w:val="00531A51"/>
    <w:rsid w:val="005351C8"/>
    <w:rsid w:val="005354FC"/>
    <w:rsid w:val="00537A69"/>
    <w:rsid w:val="00537CBA"/>
    <w:rsid w:val="0054388E"/>
    <w:rsid w:val="00544ABA"/>
    <w:rsid w:val="00550E1C"/>
    <w:rsid w:val="00552F0D"/>
    <w:rsid w:val="005571E3"/>
    <w:rsid w:val="0056370F"/>
    <w:rsid w:val="00563954"/>
    <w:rsid w:val="00565436"/>
    <w:rsid w:val="00565EC2"/>
    <w:rsid w:val="00567275"/>
    <w:rsid w:val="005706B7"/>
    <w:rsid w:val="00572ED2"/>
    <w:rsid w:val="005736A1"/>
    <w:rsid w:val="00573F55"/>
    <w:rsid w:val="005759E8"/>
    <w:rsid w:val="00575DD5"/>
    <w:rsid w:val="0057689E"/>
    <w:rsid w:val="00577187"/>
    <w:rsid w:val="005839D4"/>
    <w:rsid w:val="00584232"/>
    <w:rsid w:val="00586DAF"/>
    <w:rsid w:val="0059290F"/>
    <w:rsid w:val="005948F4"/>
    <w:rsid w:val="00595AF8"/>
    <w:rsid w:val="005968ED"/>
    <w:rsid w:val="00597432"/>
    <w:rsid w:val="005A5D10"/>
    <w:rsid w:val="005A6FB2"/>
    <w:rsid w:val="005B0399"/>
    <w:rsid w:val="005B2B63"/>
    <w:rsid w:val="005B343D"/>
    <w:rsid w:val="005B36C0"/>
    <w:rsid w:val="005C0112"/>
    <w:rsid w:val="005C06D2"/>
    <w:rsid w:val="005C1116"/>
    <w:rsid w:val="005C2418"/>
    <w:rsid w:val="005C5BC7"/>
    <w:rsid w:val="005C5D90"/>
    <w:rsid w:val="005C6432"/>
    <w:rsid w:val="005D0C44"/>
    <w:rsid w:val="005D6A94"/>
    <w:rsid w:val="005D79C3"/>
    <w:rsid w:val="005E327A"/>
    <w:rsid w:val="005E3742"/>
    <w:rsid w:val="005E4BDC"/>
    <w:rsid w:val="005E62BC"/>
    <w:rsid w:val="005F0529"/>
    <w:rsid w:val="005F18F1"/>
    <w:rsid w:val="005F2C72"/>
    <w:rsid w:val="005F3AF0"/>
    <w:rsid w:val="005F59B3"/>
    <w:rsid w:val="00600E0C"/>
    <w:rsid w:val="00602842"/>
    <w:rsid w:val="00602BA7"/>
    <w:rsid w:val="00603FBE"/>
    <w:rsid w:val="00604DAE"/>
    <w:rsid w:val="0061145A"/>
    <w:rsid w:val="006114F8"/>
    <w:rsid w:val="006133AA"/>
    <w:rsid w:val="00622A74"/>
    <w:rsid w:val="006238DB"/>
    <w:rsid w:val="00623B10"/>
    <w:rsid w:val="006256E0"/>
    <w:rsid w:val="006331CD"/>
    <w:rsid w:val="00634A5B"/>
    <w:rsid w:val="00634B68"/>
    <w:rsid w:val="00647A76"/>
    <w:rsid w:val="00652D96"/>
    <w:rsid w:val="00654097"/>
    <w:rsid w:val="006551B7"/>
    <w:rsid w:val="00665401"/>
    <w:rsid w:val="00670841"/>
    <w:rsid w:val="006749F4"/>
    <w:rsid w:val="00680603"/>
    <w:rsid w:val="00681595"/>
    <w:rsid w:val="006818EF"/>
    <w:rsid w:val="00685E21"/>
    <w:rsid w:val="0069096E"/>
    <w:rsid w:val="00691949"/>
    <w:rsid w:val="00691BC1"/>
    <w:rsid w:val="00691BC9"/>
    <w:rsid w:val="006922AA"/>
    <w:rsid w:val="00692B04"/>
    <w:rsid w:val="0069332A"/>
    <w:rsid w:val="00693419"/>
    <w:rsid w:val="006A694E"/>
    <w:rsid w:val="006A70DB"/>
    <w:rsid w:val="006B41D4"/>
    <w:rsid w:val="006C19E1"/>
    <w:rsid w:val="006C2310"/>
    <w:rsid w:val="006C4C7C"/>
    <w:rsid w:val="006C5BA5"/>
    <w:rsid w:val="006C6D49"/>
    <w:rsid w:val="006D3322"/>
    <w:rsid w:val="006D4DA6"/>
    <w:rsid w:val="006D5354"/>
    <w:rsid w:val="006D7CCF"/>
    <w:rsid w:val="006E1309"/>
    <w:rsid w:val="006E2243"/>
    <w:rsid w:val="006E2306"/>
    <w:rsid w:val="006E7232"/>
    <w:rsid w:val="006E7234"/>
    <w:rsid w:val="006F0546"/>
    <w:rsid w:val="006F188E"/>
    <w:rsid w:val="006F338A"/>
    <w:rsid w:val="006F36B7"/>
    <w:rsid w:val="006F3B25"/>
    <w:rsid w:val="006F763E"/>
    <w:rsid w:val="00704012"/>
    <w:rsid w:val="007048DD"/>
    <w:rsid w:val="0070701E"/>
    <w:rsid w:val="0070767B"/>
    <w:rsid w:val="00716D4B"/>
    <w:rsid w:val="00717776"/>
    <w:rsid w:val="00722F42"/>
    <w:rsid w:val="00723DFE"/>
    <w:rsid w:val="00724FB5"/>
    <w:rsid w:val="007253B9"/>
    <w:rsid w:val="00725457"/>
    <w:rsid w:val="00726201"/>
    <w:rsid w:val="00727ECB"/>
    <w:rsid w:val="00733E7D"/>
    <w:rsid w:val="007342F6"/>
    <w:rsid w:val="00735691"/>
    <w:rsid w:val="00740BA0"/>
    <w:rsid w:val="0074218D"/>
    <w:rsid w:val="00742E35"/>
    <w:rsid w:val="00744A1F"/>
    <w:rsid w:val="0074707E"/>
    <w:rsid w:val="00747C22"/>
    <w:rsid w:val="0075372D"/>
    <w:rsid w:val="007543C5"/>
    <w:rsid w:val="007621FE"/>
    <w:rsid w:val="00762B69"/>
    <w:rsid w:val="00762DDF"/>
    <w:rsid w:val="007659FE"/>
    <w:rsid w:val="0078021F"/>
    <w:rsid w:val="007806BD"/>
    <w:rsid w:val="0078293A"/>
    <w:rsid w:val="00782AA5"/>
    <w:rsid w:val="00783DFD"/>
    <w:rsid w:val="00786A9F"/>
    <w:rsid w:val="007907EF"/>
    <w:rsid w:val="007913A3"/>
    <w:rsid w:val="00792B69"/>
    <w:rsid w:val="007953F8"/>
    <w:rsid w:val="0079717E"/>
    <w:rsid w:val="007A02BF"/>
    <w:rsid w:val="007A39E9"/>
    <w:rsid w:val="007B3035"/>
    <w:rsid w:val="007B4DA9"/>
    <w:rsid w:val="007C1E43"/>
    <w:rsid w:val="007C20FF"/>
    <w:rsid w:val="007C3E34"/>
    <w:rsid w:val="007C3F06"/>
    <w:rsid w:val="007C4DCE"/>
    <w:rsid w:val="007C705C"/>
    <w:rsid w:val="007D40B5"/>
    <w:rsid w:val="007D6801"/>
    <w:rsid w:val="007D6AB8"/>
    <w:rsid w:val="007E019F"/>
    <w:rsid w:val="007E0942"/>
    <w:rsid w:val="007E128C"/>
    <w:rsid w:val="007E1798"/>
    <w:rsid w:val="007E2940"/>
    <w:rsid w:val="007E3938"/>
    <w:rsid w:val="007E439D"/>
    <w:rsid w:val="007E6264"/>
    <w:rsid w:val="007F01AC"/>
    <w:rsid w:val="007F7C4E"/>
    <w:rsid w:val="00800850"/>
    <w:rsid w:val="008011D6"/>
    <w:rsid w:val="008013D9"/>
    <w:rsid w:val="00802B68"/>
    <w:rsid w:val="00805327"/>
    <w:rsid w:val="008069B0"/>
    <w:rsid w:val="008075A1"/>
    <w:rsid w:val="00811F5F"/>
    <w:rsid w:val="008167BE"/>
    <w:rsid w:val="0081760F"/>
    <w:rsid w:val="00817FDF"/>
    <w:rsid w:val="0082018F"/>
    <w:rsid w:val="00821BDA"/>
    <w:rsid w:val="008224D3"/>
    <w:rsid w:val="00824BBC"/>
    <w:rsid w:val="00825535"/>
    <w:rsid w:val="008273BE"/>
    <w:rsid w:val="0083078F"/>
    <w:rsid w:val="00832A00"/>
    <w:rsid w:val="00833D43"/>
    <w:rsid w:val="008342A5"/>
    <w:rsid w:val="00836588"/>
    <w:rsid w:val="00836D3E"/>
    <w:rsid w:val="00836DB6"/>
    <w:rsid w:val="008471DD"/>
    <w:rsid w:val="00847385"/>
    <w:rsid w:val="008517C7"/>
    <w:rsid w:val="0085208C"/>
    <w:rsid w:val="00854F69"/>
    <w:rsid w:val="00857532"/>
    <w:rsid w:val="008610D8"/>
    <w:rsid w:val="00861C1A"/>
    <w:rsid w:val="00862782"/>
    <w:rsid w:val="00863409"/>
    <w:rsid w:val="008634A6"/>
    <w:rsid w:val="00867B50"/>
    <w:rsid w:val="00867BA4"/>
    <w:rsid w:val="0087285B"/>
    <w:rsid w:val="00880524"/>
    <w:rsid w:val="00883E0B"/>
    <w:rsid w:val="00886AF1"/>
    <w:rsid w:val="008872DB"/>
    <w:rsid w:val="0089153D"/>
    <w:rsid w:val="008919CB"/>
    <w:rsid w:val="00894255"/>
    <w:rsid w:val="00894D1F"/>
    <w:rsid w:val="00895D2D"/>
    <w:rsid w:val="0089646A"/>
    <w:rsid w:val="008A1BB9"/>
    <w:rsid w:val="008A2D2C"/>
    <w:rsid w:val="008A3F35"/>
    <w:rsid w:val="008A5863"/>
    <w:rsid w:val="008A602B"/>
    <w:rsid w:val="008A67BF"/>
    <w:rsid w:val="008A698E"/>
    <w:rsid w:val="008B14D3"/>
    <w:rsid w:val="008B1D94"/>
    <w:rsid w:val="008B25AD"/>
    <w:rsid w:val="008B5806"/>
    <w:rsid w:val="008B605B"/>
    <w:rsid w:val="008B6A59"/>
    <w:rsid w:val="008C2C18"/>
    <w:rsid w:val="008C59CF"/>
    <w:rsid w:val="008C6BA7"/>
    <w:rsid w:val="008D2702"/>
    <w:rsid w:val="008D487F"/>
    <w:rsid w:val="008D4C26"/>
    <w:rsid w:val="008D61AD"/>
    <w:rsid w:val="008E06A2"/>
    <w:rsid w:val="008E2C52"/>
    <w:rsid w:val="008E41CF"/>
    <w:rsid w:val="008F1E4B"/>
    <w:rsid w:val="008F2581"/>
    <w:rsid w:val="008F471B"/>
    <w:rsid w:val="008F5170"/>
    <w:rsid w:val="008F65CF"/>
    <w:rsid w:val="008F71B4"/>
    <w:rsid w:val="0090129B"/>
    <w:rsid w:val="00904C87"/>
    <w:rsid w:val="00907099"/>
    <w:rsid w:val="00912DC7"/>
    <w:rsid w:val="00913EFC"/>
    <w:rsid w:val="00915CD3"/>
    <w:rsid w:val="0091746E"/>
    <w:rsid w:val="00917F73"/>
    <w:rsid w:val="009217C9"/>
    <w:rsid w:val="00922431"/>
    <w:rsid w:val="00924034"/>
    <w:rsid w:val="0092562F"/>
    <w:rsid w:val="00933916"/>
    <w:rsid w:val="00933C26"/>
    <w:rsid w:val="0093568E"/>
    <w:rsid w:val="00935F67"/>
    <w:rsid w:val="00936430"/>
    <w:rsid w:val="00936E09"/>
    <w:rsid w:val="009434C0"/>
    <w:rsid w:val="009465E6"/>
    <w:rsid w:val="00950855"/>
    <w:rsid w:val="00951433"/>
    <w:rsid w:val="00953F7D"/>
    <w:rsid w:val="009554AB"/>
    <w:rsid w:val="009564AD"/>
    <w:rsid w:val="00961D45"/>
    <w:rsid w:val="009630EE"/>
    <w:rsid w:val="00965A8E"/>
    <w:rsid w:val="00965D71"/>
    <w:rsid w:val="00965EE2"/>
    <w:rsid w:val="00971071"/>
    <w:rsid w:val="00971BAD"/>
    <w:rsid w:val="009748DA"/>
    <w:rsid w:val="00974D57"/>
    <w:rsid w:val="00981299"/>
    <w:rsid w:val="00983837"/>
    <w:rsid w:val="0098416A"/>
    <w:rsid w:val="009842C3"/>
    <w:rsid w:val="00986E2C"/>
    <w:rsid w:val="00997A42"/>
    <w:rsid w:val="009A26E9"/>
    <w:rsid w:val="009A2EC6"/>
    <w:rsid w:val="009A3F85"/>
    <w:rsid w:val="009A6847"/>
    <w:rsid w:val="009A6B60"/>
    <w:rsid w:val="009B037F"/>
    <w:rsid w:val="009B0F76"/>
    <w:rsid w:val="009B4BEB"/>
    <w:rsid w:val="009B5372"/>
    <w:rsid w:val="009C24FC"/>
    <w:rsid w:val="009C2560"/>
    <w:rsid w:val="009C5D91"/>
    <w:rsid w:val="009D03F3"/>
    <w:rsid w:val="009D415A"/>
    <w:rsid w:val="009D4C60"/>
    <w:rsid w:val="009D5554"/>
    <w:rsid w:val="009E0E2F"/>
    <w:rsid w:val="009E1CE7"/>
    <w:rsid w:val="009E2E05"/>
    <w:rsid w:val="009E31DB"/>
    <w:rsid w:val="009E4185"/>
    <w:rsid w:val="009F3649"/>
    <w:rsid w:val="009F6353"/>
    <w:rsid w:val="009F7F37"/>
    <w:rsid w:val="00A011F0"/>
    <w:rsid w:val="00A025D5"/>
    <w:rsid w:val="00A122FF"/>
    <w:rsid w:val="00A12701"/>
    <w:rsid w:val="00A13790"/>
    <w:rsid w:val="00A14CA0"/>
    <w:rsid w:val="00A172E8"/>
    <w:rsid w:val="00A2252F"/>
    <w:rsid w:val="00A30E24"/>
    <w:rsid w:val="00A36E5F"/>
    <w:rsid w:val="00A4341A"/>
    <w:rsid w:val="00A439CB"/>
    <w:rsid w:val="00A5153B"/>
    <w:rsid w:val="00A51F8E"/>
    <w:rsid w:val="00A54FDB"/>
    <w:rsid w:val="00A61F24"/>
    <w:rsid w:val="00A61FE3"/>
    <w:rsid w:val="00A62693"/>
    <w:rsid w:val="00A65945"/>
    <w:rsid w:val="00A65DD4"/>
    <w:rsid w:val="00A706F5"/>
    <w:rsid w:val="00A7108E"/>
    <w:rsid w:val="00A81140"/>
    <w:rsid w:val="00A83476"/>
    <w:rsid w:val="00A838EF"/>
    <w:rsid w:val="00A93B59"/>
    <w:rsid w:val="00A97F53"/>
    <w:rsid w:val="00AA29D7"/>
    <w:rsid w:val="00AA3DBC"/>
    <w:rsid w:val="00AA4B72"/>
    <w:rsid w:val="00AA6F0B"/>
    <w:rsid w:val="00AB3D34"/>
    <w:rsid w:val="00AC0770"/>
    <w:rsid w:val="00AC13BE"/>
    <w:rsid w:val="00AC1553"/>
    <w:rsid w:val="00AC509E"/>
    <w:rsid w:val="00AC5AD3"/>
    <w:rsid w:val="00AC782C"/>
    <w:rsid w:val="00AD3874"/>
    <w:rsid w:val="00AE00B0"/>
    <w:rsid w:val="00AE69BC"/>
    <w:rsid w:val="00AE6DF7"/>
    <w:rsid w:val="00AE7885"/>
    <w:rsid w:val="00AE7DF0"/>
    <w:rsid w:val="00AF2D24"/>
    <w:rsid w:val="00AF7E90"/>
    <w:rsid w:val="00B1335D"/>
    <w:rsid w:val="00B2261F"/>
    <w:rsid w:val="00B23168"/>
    <w:rsid w:val="00B23D93"/>
    <w:rsid w:val="00B304E3"/>
    <w:rsid w:val="00B30996"/>
    <w:rsid w:val="00B32DBE"/>
    <w:rsid w:val="00B34EF1"/>
    <w:rsid w:val="00B35634"/>
    <w:rsid w:val="00B41ADA"/>
    <w:rsid w:val="00B425B6"/>
    <w:rsid w:val="00B464C1"/>
    <w:rsid w:val="00B52646"/>
    <w:rsid w:val="00B55177"/>
    <w:rsid w:val="00B56D74"/>
    <w:rsid w:val="00B5769C"/>
    <w:rsid w:val="00B57E5C"/>
    <w:rsid w:val="00B60FEF"/>
    <w:rsid w:val="00B62A2F"/>
    <w:rsid w:val="00B62BDB"/>
    <w:rsid w:val="00B635BD"/>
    <w:rsid w:val="00B641BE"/>
    <w:rsid w:val="00B70ACD"/>
    <w:rsid w:val="00B80AFE"/>
    <w:rsid w:val="00B83C4E"/>
    <w:rsid w:val="00B86C91"/>
    <w:rsid w:val="00B87382"/>
    <w:rsid w:val="00B8776F"/>
    <w:rsid w:val="00B93DD7"/>
    <w:rsid w:val="00B95141"/>
    <w:rsid w:val="00B969D5"/>
    <w:rsid w:val="00B96D23"/>
    <w:rsid w:val="00B972A8"/>
    <w:rsid w:val="00B97B03"/>
    <w:rsid w:val="00BA13E9"/>
    <w:rsid w:val="00BA1BF2"/>
    <w:rsid w:val="00BA33A5"/>
    <w:rsid w:val="00BA3888"/>
    <w:rsid w:val="00BB0CA2"/>
    <w:rsid w:val="00BB37C9"/>
    <w:rsid w:val="00BB5978"/>
    <w:rsid w:val="00BC37BF"/>
    <w:rsid w:val="00BC515B"/>
    <w:rsid w:val="00BC5B72"/>
    <w:rsid w:val="00BC7D36"/>
    <w:rsid w:val="00BC7FED"/>
    <w:rsid w:val="00BD0350"/>
    <w:rsid w:val="00BD2993"/>
    <w:rsid w:val="00BD2E02"/>
    <w:rsid w:val="00BD3BB5"/>
    <w:rsid w:val="00BE07D4"/>
    <w:rsid w:val="00BE0A5B"/>
    <w:rsid w:val="00BE2C04"/>
    <w:rsid w:val="00BE69AF"/>
    <w:rsid w:val="00BF0B16"/>
    <w:rsid w:val="00BF0D9C"/>
    <w:rsid w:val="00BF273C"/>
    <w:rsid w:val="00C0346D"/>
    <w:rsid w:val="00C073AC"/>
    <w:rsid w:val="00C12FEA"/>
    <w:rsid w:val="00C13C62"/>
    <w:rsid w:val="00C231DF"/>
    <w:rsid w:val="00C2475F"/>
    <w:rsid w:val="00C250FD"/>
    <w:rsid w:val="00C26EED"/>
    <w:rsid w:val="00C27595"/>
    <w:rsid w:val="00C34321"/>
    <w:rsid w:val="00C408CE"/>
    <w:rsid w:val="00C408E5"/>
    <w:rsid w:val="00C43D06"/>
    <w:rsid w:val="00C44DE6"/>
    <w:rsid w:val="00C5418D"/>
    <w:rsid w:val="00C55569"/>
    <w:rsid w:val="00C607A4"/>
    <w:rsid w:val="00C6254B"/>
    <w:rsid w:val="00C6281C"/>
    <w:rsid w:val="00C654EB"/>
    <w:rsid w:val="00C74255"/>
    <w:rsid w:val="00C74AC4"/>
    <w:rsid w:val="00C805B4"/>
    <w:rsid w:val="00C81E38"/>
    <w:rsid w:val="00C8283C"/>
    <w:rsid w:val="00C82EEF"/>
    <w:rsid w:val="00C833C5"/>
    <w:rsid w:val="00C834AE"/>
    <w:rsid w:val="00C85A9C"/>
    <w:rsid w:val="00C85F03"/>
    <w:rsid w:val="00C85F2B"/>
    <w:rsid w:val="00C87021"/>
    <w:rsid w:val="00C8732D"/>
    <w:rsid w:val="00C97B0B"/>
    <w:rsid w:val="00CA0A72"/>
    <w:rsid w:val="00CA24DC"/>
    <w:rsid w:val="00CB2DC9"/>
    <w:rsid w:val="00CB36FE"/>
    <w:rsid w:val="00CB38EF"/>
    <w:rsid w:val="00CB55C0"/>
    <w:rsid w:val="00CC0B94"/>
    <w:rsid w:val="00CC2D4A"/>
    <w:rsid w:val="00CD298C"/>
    <w:rsid w:val="00CD52B0"/>
    <w:rsid w:val="00CD7134"/>
    <w:rsid w:val="00CE1FC8"/>
    <w:rsid w:val="00CF00EF"/>
    <w:rsid w:val="00CF1B73"/>
    <w:rsid w:val="00CF3A77"/>
    <w:rsid w:val="00CF3D63"/>
    <w:rsid w:val="00CF5897"/>
    <w:rsid w:val="00CF5E93"/>
    <w:rsid w:val="00CF7711"/>
    <w:rsid w:val="00D05260"/>
    <w:rsid w:val="00D05C60"/>
    <w:rsid w:val="00D06237"/>
    <w:rsid w:val="00D070B0"/>
    <w:rsid w:val="00D12C07"/>
    <w:rsid w:val="00D15677"/>
    <w:rsid w:val="00D16AA9"/>
    <w:rsid w:val="00D179B6"/>
    <w:rsid w:val="00D20B2D"/>
    <w:rsid w:val="00D216B6"/>
    <w:rsid w:val="00D27A2E"/>
    <w:rsid w:val="00D3264B"/>
    <w:rsid w:val="00D32C53"/>
    <w:rsid w:val="00D41644"/>
    <w:rsid w:val="00D4492F"/>
    <w:rsid w:val="00D44B5D"/>
    <w:rsid w:val="00D45052"/>
    <w:rsid w:val="00D61435"/>
    <w:rsid w:val="00D629ED"/>
    <w:rsid w:val="00D62FF5"/>
    <w:rsid w:val="00D63974"/>
    <w:rsid w:val="00D65B83"/>
    <w:rsid w:val="00D70A96"/>
    <w:rsid w:val="00D71B27"/>
    <w:rsid w:val="00D71ECD"/>
    <w:rsid w:val="00D72070"/>
    <w:rsid w:val="00D72203"/>
    <w:rsid w:val="00D7737B"/>
    <w:rsid w:val="00D81573"/>
    <w:rsid w:val="00D86B23"/>
    <w:rsid w:val="00D877C7"/>
    <w:rsid w:val="00D9590C"/>
    <w:rsid w:val="00DA2079"/>
    <w:rsid w:val="00DA7BD4"/>
    <w:rsid w:val="00DB31B3"/>
    <w:rsid w:val="00DB45F3"/>
    <w:rsid w:val="00DC2FC1"/>
    <w:rsid w:val="00DC3B54"/>
    <w:rsid w:val="00DC5965"/>
    <w:rsid w:val="00DC5BC6"/>
    <w:rsid w:val="00DC7A27"/>
    <w:rsid w:val="00DD055F"/>
    <w:rsid w:val="00DD0D4B"/>
    <w:rsid w:val="00DD1D87"/>
    <w:rsid w:val="00DD5468"/>
    <w:rsid w:val="00DD6F52"/>
    <w:rsid w:val="00DE0275"/>
    <w:rsid w:val="00DE03CD"/>
    <w:rsid w:val="00DE048E"/>
    <w:rsid w:val="00DE0E37"/>
    <w:rsid w:val="00DE504F"/>
    <w:rsid w:val="00DE7843"/>
    <w:rsid w:val="00DF5D8D"/>
    <w:rsid w:val="00DF71AA"/>
    <w:rsid w:val="00DF756E"/>
    <w:rsid w:val="00E0240B"/>
    <w:rsid w:val="00E02B6B"/>
    <w:rsid w:val="00E0319A"/>
    <w:rsid w:val="00E04388"/>
    <w:rsid w:val="00E048E6"/>
    <w:rsid w:val="00E05C8F"/>
    <w:rsid w:val="00E11E02"/>
    <w:rsid w:val="00E17067"/>
    <w:rsid w:val="00E17078"/>
    <w:rsid w:val="00E21F51"/>
    <w:rsid w:val="00E221EC"/>
    <w:rsid w:val="00E23469"/>
    <w:rsid w:val="00E234D0"/>
    <w:rsid w:val="00E2511F"/>
    <w:rsid w:val="00E30A79"/>
    <w:rsid w:val="00E32FAF"/>
    <w:rsid w:val="00E37AD8"/>
    <w:rsid w:val="00E4065B"/>
    <w:rsid w:val="00E419E8"/>
    <w:rsid w:val="00E43601"/>
    <w:rsid w:val="00E470A1"/>
    <w:rsid w:val="00E503F3"/>
    <w:rsid w:val="00E533C4"/>
    <w:rsid w:val="00E54CDB"/>
    <w:rsid w:val="00E560BB"/>
    <w:rsid w:val="00E571F0"/>
    <w:rsid w:val="00E57B0D"/>
    <w:rsid w:val="00E60EC7"/>
    <w:rsid w:val="00E638BE"/>
    <w:rsid w:val="00E67A73"/>
    <w:rsid w:val="00E71F04"/>
    <w:rsid w:val="00E73795"/>
    <w:rsid w:val="00E7397E"/>
    <w:rsid w:val="00E76601"/>
    <w:rsid w:val="00E776F2"/>
    <w:rsid w:val="00E80883"/>
    <w:rsid w:val="00E814CF"/>
    <w:rsid w:val="00E81B5C"/>
    <w:rsid w:val="00E81FFA"/>
    <w:rsid w:val="00E82CED"/>
    <w:rsid w:val="00E93D9B"/>
    <w:rsid w:val="00E940E5"/>
    <w:rsid w:val="00E96CB2"/>
    <w:rsid w:val="00E97374"/>
    <w:rsid w:val="00EA0578"/>
    <w:rsid w:val="00EA0F71"/>
    <w:rsid w:val="00EA363F"/>
    <w:rsid w:val="00EA5662"/>
    <w:rsid w:val="00EA589E"/>
    <w:rsid w:val="00EA73D7"/>
    <w:rsid w:val="00EB2D39"/>
    <w:rsid w:val="00EB6324"/>
    <w:rsid w:val="00EC02E7"/>
    <w:rsid w:val="00EC5EC6"/>
    <w:rsid w:val="00EC738C"/>
    <w:rsid w:val="00ED2669"/>
    <w:rsid w:val="00ED3F84"/>
    <w:rsid w:val="00ED4983"/>
    <w:rsid w:val="00ED6EF6"/>
    <w:rsid w:val="00ED7E93"/>
    <w:rsid w:val="00EE0E71"/>
    <w:rsid w:val="00EE164E"/>
    <w:rsid w:val="00EE3132"/>
    <w:rsid w:val="00EE3705"/>
    <w:rsid w:val="00EE4AC8"/>
    <w:rsid w:val="00EE52B6"/>
    <w:rsid w:val="00EF1426"/>
    <w:rsid w:val="00F003F2"/>
    <w:rsid w:val="00F01126"/>
    <w:rsid w:val="00F026BF"/>
    <w:rsid w:val="00F05B80"/>
    <w:rsid w:val="00F06DF1"/>
    <w:rsid w:val="00F10596"/>
    <w:rsid w:val="00F15567"/>
    <w:rsid w:val="00F15C66"/>
    <w:rsid w:val="00F20A87"/>
    <w:rsid w:val="00F21340"/>
    <w:rsid w:val="00F223C9"/>
    <w:rsid w:val="00F22F72"/>
    <w:rsid w:val="00F23BF2"/>
    <w:rsid w:val="00F2655B"/>
    <w:rsid w:val="00F31407"/>
    <w:rsid w:val="00F33402"/>
    <w:rsid w:val="00F33E0C"/>
    <w:rsid w:val="00F342F8"/>
    <w:rsid w:val="00F34862"/>
    <w:rsid w:val="00F35BEA"/>
    <w:rsid w:val="00F40D39"/>
    <w:rsid w:val="00F41A1F"/>
    <w:rsid w:val="00F42450"/>
    <w:rsid w:val="00F50E65"/>
    <w:rsid w:val="00F50E7A"/>
    <w:rsid w:val="00F52091"/>
    <w:rsid w:val="00F52FC0"/>
    <w:rsid w:val="00F53AA5"/>
    <w:rsid w:val="00F53DA3"/>
    <w:rsid w:val="00F541DF"/>
    <w:rsid w:val="00F55426"/>
    <w:rsid w:val="00F576CB"/>
    <w:rsid w:val="00F6182D"/>
    <w:rsid w:val="00F6550A"/>
    <w:rsid w:val="00F6578E"/>
    <w:rsid w:val="00F65AB9"/>
    <w:rsid w:val="00F66E1F"/>
    <w:rsid w:val="00F72D22"/>
    <w:rsid w:val="00F75443"/>
    <w:rsid w:val="00F806F8"/>
    <w:rsid w:val="00F90CD8"/>
    <w:rsid w:val="00F930AF"/>
    <w:rsid w:val="00F943B4"/>
    <w:rsid w:val="00F95732"/>
    <w:rsid w:val="00F95A67"/>
    <w:rsid w:val="00F96186"/>
    <w:rsid w:val="00FA0FB7"/>
    <w:rsid w:val="00FA40E8"/>
    <w:rsid w:val="00FA47BF"/>
    <w:rsid w:val="00FA5779"/>
    <w:rsid w:val="00FA68D0"/>
    <w:rsid w:val="00FA6E31"/>
    <w:rsid w:val="00FB3E9F"/>
    <w:rsid w:val="00FB7CA2"/>
    <w:rsid w:val="00FC57CA"/>
    <w:rsid w:val="00FC723D"/>
    <w:rsid w:val="00FC798D"/>
    <w:rsid w:val="00FD104A"/>
    <w:rsid w:val="00FD1FC0"/>
    <w:rsid w:val="00FD46A8"/>
    <w:rsid w:val="00FD7027"/>
    <w:rsid w:val="00FE0783"/>
    <w:rsid w:val="00FE2B0E"/>
    <w:rsid w:val="00FE4F18"/>
    <w:rsid w:val="00FE5D8F"/>
    <w:rsid w:val="00FE6AB2"/>
    <w:rsid w:val="00FF04E3"/>
    <w:rsid w:val="00FF0735"/>
    <w:rsid w:val="00FF1EA6"/>
    <w:rsid w:val="00FF5929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3B77E"/>
  <w15:docId w15:val="{CF4103B2-AD41-4967-A4BB-7DEB5317B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F756E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DB45F3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rsid w:val="00DB45F3"/>
    <w:rPr>
      <w:rFonts w:eastAsia="Times New Roman" w:cs="Times New Roman"/>
      <w:szCs w:val="24"/>
    </w:rPr>
  </w:style>
  <w:style w:type="paragraph" w:styleId="Sraopastraipa">
    <w:name w:val="List Paragraph"/>
    <w:basedOn w:val="prastasis"/>
    <w:uiPriority w:val="34"/>
    <w:qFormat/>
    <w:rsid w:val="00DB45F3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B45F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B45F3"/>
    <w:rPr>
      <w:rFonts w:ascii="Segoe UI" w:eastAsia="Times New Roman" w:hAnsi="Segoe UI" w:cs="Segoe UI"/>
      <w:sz w:val="18"/>
      <w:szCs w:val="18"/>
    </w:rPr>
  </w:style>
  <w:style w:type="paragraph" w:customStyle="1" w:styleId="bodytext">
    <w:name w:val="bodytext"/>
    <w:basedOn w:val="prastasis"/>
    <w:rsid w:val="009E1CE7"/>
    <w:pPr>
      <w:spacing w:before="100" w:beforeAutospacing="1" w:after="100" w:afterAutospacing="1"/>
    </w:pPr>
    <w:rPr>
      <w:lang w:eastAsia="lt-LT"/>
    </w:rPr>
  </w:style>
  <w:style w:type="paragraph" w:styleId="Pagrindinistekstas">
    <w:name w:val="Body Text"/>
    <w:basedOn w:val="prastasis"/>
    <w:link w:val="PagrindinistekstasDiagrama"/>
    <w:rsid w:val="00035999"/>
    <w:pPr>
      <w:spacing w:line="360" w:lineRule="auto"/>
      <w:ind w:firstLine="1298"/>
    </w:pPr>
    <w:rPr>
      <w:szCs w:val="20"/>
      <w:lang w:bidi="he-IL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35999"/>
    <w:rPr>
      <w:rFonts w:eastAsia="Times New Roman" w:cs="Times New Roman"/>
      <w:szCs w:val="20"/>
      <w:lang w:bidi="he-IL"/>
    </w:rPr>
  </w:style>
  <w:style w:type="table" w:styleId="Lentelstinklelis">
    <w:name w:val="Table Grid"/>
    <w:basedOn w:val="prastojilentel"/>
    <w:rsid w:val="008167BE"/>
    <w:pPr>
      <w:spacing w:after="0" w:line="240" w:lineRule="auto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ipersaitas1">
    <w:name w:val="Hipersaitas1"/>
    <w:basedOn w:val="prastasis"/>
    <w:rsid w:val="00FE4F18"/>
    <w:pPr>
      <w:spacing w:before="100" w:beforeAutospacing="1" w:after="100" w:afterAutospacing="1"/>
    </w:pPr>
    <w:rPr>
      <w:lang w:eastAsia="lt-LT"/>
    </w:rPr>
  </w:style>
  <w:style w:type="character" w:styleId="Hipersaitas">
    <w:name w:val="Hyperlink"/>
    <w:basedOn w:val="Numatytasispastraiposriftas"/>
    <w:uiPriority w:val="99"/>
    <w:unhideWhenUsed/>
    <w:rsid w:val="00836588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365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anyksciai.lt/naujienos/kvieciame-teikti-siulymus/1082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A62D1-E19C-4642-9D58-9275A7433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2738</Words>
  <Characters>1561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Darbas</dc:creator>
  <cp:lastModifiedBy>An Sav</cp:lastModifiedBy>
  <cp:revision>50</cp:revision>
  <cp:lastPrinted>2025-04-07T07:29:00Z</cp:lastPrinted>
  <dcterms:created xsi:type="dcterms:W3CDTF">2025-03-26T13:53:00Z</dcterms:created>
  <dcterms:modified xsi:type="dcterms:W3CDTF">2025-05-09T06:57:00Z</dcterms:modified>
</cp:coreProperties>
</file>